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7F" w:rsidRDefault="004D157F" w:rsidP="00EF18CD">
      <w:pPr>
        <w:jc w:val="center"/>
        <w:rPr>
          <w:rFonts w:ascii="宋体"/>
          <w:sz w:val="28"/>
          <w:szCs w:val="28"/>
        </w:rPr>
      </w:pPr>
      <w:r w:rsidRPr="00220BF4">
        <w:rPr>
          <w:rFonts w:ascii="宋体" w:hAnsi="宋体"/>
          <w:b/>
          <w:sz w:val="32"/>
          <w:szCs w:val="32"/>
        </w:rPr>
        <w:t>CNPC</w:t>
      </w:r>
      <w:r w:rsidRPr="00220BF4">
        <w:rPr>
          <w:rFonts w:ascii="宋体" w:hAnsi="宋体" w:hint="eastAsia"/>
          <w:b/>
          <w:sz w:val="32"/>
          <w:szCs w:val="32"/>
        </w:rPr>
        <w:t>环境工程研究开发中心</w:t>
      </w:r>
    </w:p>
    <w:p w:rsidR="004D157F" w:rsidRDefault="004D157F" w:rsidP="00220BF4">
      <w:pPr>
        <w:pStyle w:val="ListParagraph"/>
        <w:numPr>
          <w:ilvl w:val="0"/>
          <w:numId w:val="1"/>
        </w:numPr>
        <w:ind w:firstLineChars="0"/>
        <w:jc w:val="left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220BF4"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实验室简介</w:t>
      </w: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  <w:r w:rsidRPr="00CB25A7">
        <w:rPr>
          <w:rFonts w:ascii="华文中宋" w:eastAsia="华文中宋" w:hAnsi="华文中宋" w:cs="宋体"/>
          <w:bCs/>
          <w:kern w:val="0"/>
          <w:sz w:val="20"/>
          <w:szCs w:val="20"/>
        </w:rPr>
        <w:t>CNPC</w:t>
      </w:r>
      <w:r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环境工程研究开发中心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成立于</w:t>
      </w:r>
      <w:r w:rsidRPr="00CB25A7">
        <w:rPr>
          <w:rFonts w:ascii="华文中宋" w:eastAsia="华文中宋" w:hAnsi="华文中宋" w:cs="宋体"/>
          <w:bCs/>
          <w:kern w:val="0"/>
          <w:sz w:val="20"/>
          <w:szCs w:val="20"/>
        </w:rPr>
        <w:t>19</w:t>
      </w:r>
      <w:r>
        <w:rPr>
          <w:rFonts w:ascii="华文中宋" w:eastAsia="华文中宋" w:hAnsi="华文中宋" w:cs="宋体"/>
          <w:bCs/>
          <w:kern w:val="0"/>
          <w:sz w:val="20"/>
          <w:szCs w:val="20"/>
        </w:rPr>
        <w:t>89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年，</w:t>
      </w:r>
      <w:r>
        <w:rPr>
          <w:rFonts w:ascii="华文中宋" w:eastAsia="华文中宋" w:hAnsi="华文中宋" w:cs="宋体"/>
          <w:bCs/>
          <w:kern w:val="0"/>
          <w:sz w:val="20"/>
          <w:szCs w:val="20"/>
        </w:rPr>
        <w:t xml:space="preserve"> 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依托中国石油大学</w:t>
      </w:r>
      <w:r w:rsidRPr="00CB25A7">
        <w:rPr>
          <w:rFonts w:ascii="华文中宋" w:eastAsia="华文中宋" w:hAnsi="华文中宋" w:cs="宋体"/>
          <w:bCs/>
          <w:kern w:val="0"/>
          <w:sz w:val="20"/>
          <w:szCs w:val="20"/>
        </w:rPr>
        <w:t>(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华东</w:t>
      </w:r>
      <w:r w:rsidRPr="00CB25A7">
        <w:rPr>
          <w:rFonts w:ascii="华文中宋" w:eastAsia="华文中宋" w:hAnsi="华文中宋" w:cs="宋体"/>
          <w:bCs/>
          <w:kern w:val="0"/>
          <w:sz w:val="20"/>
          <w:szCs w:val="20"/>
        </w:rPr>
        <w:t>)</w:t>
      </w:r>
      <w:r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化学工程学院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，主要研究成员由</w:t>
      </w:r>
      <w:r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环境与安全工程系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教师构成</w:t>
      </w:r>
      <w:r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，</w:t>
      </w:r>
      <w:r>
        <w:rPr>
          <w:rFonts w:ascii="华文中宋" w:eastAsia="华文中宋" w:hAnsi="华文中宋" w:cs="宋体"/>
          <w:bCs/>
          <w:kern w:val="0"/>
          <w:sz w:val="20"/>
          <w:szCs w:val="20"/>
        </w:rPr>
        <w:t xml:space="preserve"> </w:t>
      </w:r>
      <w:r w:rsidRPr="00992704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是中国石油天然气集团公司环保科技创新体系的重要组成部分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。</w:t>
      </w:r>
      <w:r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拥有国家实验室计量认证资质、</w:t>
      </w:r>
      <w:r w:rsidRPr="00DF00FB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环境影响评价－国家甲级资质。</w:t>
      </w: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3pt;margin-top:7.8pt;width:270pt;height:189.4pt;z-index:251653120">
            <v:imagedata r:id="rId5" o:title="" croptop="1888f" cropbottom="4825f" cropleft="2905f" cropright="3132f"/>
          </v:shape>
        </w:pict>
      </w:r>
      <w:r>
        <w:rPr>
          <w:noProof/>
        </w:rPr>
        <w:pict>
          <v:shape id="_x0000_s1027" type="#_x0000_t75" style="position:absolute;left:0;text-align:left;margin-left:7.6pt;margin-top:0;width:135.45pt;height:202.8pt;z-index:251652096">
            <v:imagedata r:id="rId6" o:title="" croptop="3121f" cropbottom="3121f" cropleft="4069f" cropright="5122f"/>
          </v:shape>
        </w:pict>
      </w: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Pr="00DF00FB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t xml:space="preserve"> </w:t>
      </w: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  <w:r w:rsidRPr="00EB5C9A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经过二十</w:t>
      </w:r>
      <w:r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多</w:t>
      </w:r>
      <w:r w:rsidRPr="00EB5C9A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年的建设</w:t>
      </w:r>
      <w:r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，研究中心发展日臻完善，</w:t>
      </w:r>
      <w:r w:rsidRPr="00CB25A7">
        <w:rPr>
          <w:rFonts w:ascii="华文中宋" w:eastAsia="华文中宋" w:hAnsi="华文中宋" w:cs="宋体" w:hint="eastAsia"/>
          <w:bCs/>
          <w:kern w:val="0"/>
          <w:sz w:val="20"/>
          <w:szCs w:val="20"/>
        </w:rPr>
        <w:t>其组织管理机构及研究方向设置如下图所示：</w:t>
      </w:r>
    </w:p>
    <w:p w:rsidR="004D157F" w:rsidRDefault="004D157F" w:rsidP="00FB52AD">
      <w:pPr>
        <w:spacing w:line="360" w:lineRule="auto"/>
        <w:ind w:firstLineChars="200" w:firstLine="31680"/>
        <w:rPr>
          <w:rFonts w:ascii="华文中宋" w:eastAsia="华文中宋" w:hAnsi="华文中宋" w:cs="宋体"/>
          <w:bCs/>
          <w:kern w:val="0"/>
          <w:sz w:val="20"/>
          <w:szCs w:val="20"/>
        </w:rPr>
      </w:pPr>
    </w:p>
    <w:p w:rsidR="004D157F" w:rsidRDefault="004D157F" w:rsidP="00FB040A">
      <w:pPr>
        <w:spacing w:line="360" w:lineRule="auto"/>
        <w:ind w:firstLineChars="250" w:firstLine="31680"/>
        <w:rPr>
          <w:rFonts w:ascii="宋体" w:eastAsia="Times New Roman"/>
          <w:b/>
          <w:sz w:val="32"/>
          <w:szCs w:val="32"/>
        </w:rPr>
      </w:pPr>
      <w:r>
        <w:rPr>
          <w:noProof/>
        </w:rPr>
      </w:r>
      <w:r w:rsidRPr="00174E70">
        <w:rPr>
          <w:rFonts w:ascii="宋体"/>
          <w:b/>
          <w:sz w:val="32"/>
          <w:szCs w:val="32"/>
        </w:rPr>
        <w:pict>
          <v:group id="_x0000_s1028" editas="canvas" style="width:414pt;height:226.2pt;mso-position-horizontal-relative:char;mso-position-vertical-relative:line" coordorigin="796,3190" coordsize="7199,3940">
            <o:lock v:ext="edit" aspectratio="t"/>
            <v:shape id="_x0000_s1029" type="#_x0000_t75" style="position:absolute;left:796;top:3190;width:7199;height:3940" o:preferrelative="f">
              <v:fill o:detectmouseclick="t"/>
              <v:path o:extrusionok="t" o:connecttype="none"/>
              <o:lock v:ext="edit" text="t"/>
            </v:shape>
            <v:rect id="Rectangle 15" o:spid="_x0000_s1030" style="position:absolute;left:1735;top:3190;width:5061;height:627;visibility:visible;v-text-anchor:middle" o:gfxdata="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" filled="f" strokecolor="lime" strokeweight="1.5pt">
              <v:textbox style="mso-next-textbox:#Rectangle 15;mso-rotate-with-shape:t">
                <w:txbxContent>
                  <w:p w:rsidR="004D157F" w:rsidRPr="00EB5C9A" w:rsidRDefault="004D157F" w:rsidP="00EB5C9A">
                    <w:pPr>
                      <w:autoSpaceDE w:val="0"/>
                      <w:autoSpaceDN w:val="0"/>
                      <w:adjustRightInd w:val="0"/>
                      <w:jc w:val="center"/>
                      <w:textAlignment w:val="center"/>
                      <w:rPr>
                        <w:rFonts w:ascii="黑体" w:eastAsia="黑体" w:cs="黑体"/>
                        <w:color w:val="000000"/>
                        <w:lang w:val="zh-CN"/>
                      </w:rPr>
                    </w:pPr>
                    <w:r w:rsidRPr="00EB5C9A">
                      <w:rPr>
                        <w:rFonts w:ascii="黑体" w:eastAsia="黑体"/>
                        <w:color w:val="000000"/>
                      </w:rPr>
                      <w:t>CNPC</w:t>
                    </w:r>
                    <w:r w:rsidRPr="00EB5C9A">
                      <w:rPr>
                        <w:rFonts w:ascii="黑体" w:eastAsia="黑体" w:cs="黑体" w:hint="eastAsia"/>
                        <w:color w:val="000000"/>
                        <w:lang w:val="zh-CN"/>
                      </w:rPr>
                      <w:t>环境工程研究开发中心</w:t>
                    </w:r>
                  </w:p>
                  <w:p w:rsidR="004D157F" w:rsidRPr="00EB5C9A" w:rsidRDefault="004D157F" w:rsidP="00EB5C9A">
                    <w:pPr>
                      <w:autoSpaceDE w:val="0"/>
                      <w:autoSpaceDN w:val="0"/>
                      <w:adjustRightInd w:val="0"/>
                      <w:jc w:val="center"/>
                      <w:textAlignment w:val="center"/>
                      <w:rPr>
                        <w:rFonts w:ascii="黑体" w:eastAsia="黑体"/>
                        <w:color w:val="000000"/>
                      </w:rPr>
                    </w:pPr>
                    <w:smartTag w:uri="urn:schemas-microsoft-com:office:smarttags" w:element="PlaceName">
                      <w:smartTag w:uri="urn:schemas-microsoft-com:office:smarttags" w:element="place">
                        <w:r w:rsidRPr="00EB5C9A">
                          <w:rPr>
                            <w:rFonts w:ascii="黑体" w:eastAsia="黑体"/>
                            <w:color w:val="000000"/>
                          </w:rPr>
                          <w:t>Environment</w:t>
                        </w:r>
                      </w:smartTag>
                      <w:r w:rsidRPr="00EB5C9A">
                        <w:rPr>
                          <w:rFonts w:ascii="黑体" w:eastAsia="黑体"/>
                          <w:color w:val="000000"/>
                        </w:rPr>
                        <w:t xml:space="preserve"> </w:t>
                      </w:r>
                      <w:smartTag w:uri="urn:schemas-microsoft-com:office:smarttags" w:element="Street">
                        <w:smartTag w:uri="urn:schemas-microsoft-com:office:smarttags" w:element="PlaceName">
                          <w:r w:rsidRPr="00EB5C9A">
                            <w:rPr>
                              <w:rFonts w:ascii="黑体" w:eastAsia="黑体"/>
                              <w:color w:val="000000"/>
                            </w:rPr>
                            <w:t>Engineering</w:t>
                          </w:r>
                        </w:smartTag>
                      </w:smartTag>
                      <w:r w:rsidRPr="00EB5C9A">
                        <w:rPr>
                          <w:rFonts w:ascii="黑体" w:eastAsia="黑体"/>
                          <w:color w:val="000000"/>
                        </w:rPr>
                        <w:t xml:space="preserve"> </w:t>
                      </w:r>
                      <w:smartTag w:uri="urn:schemas-microsoft-com:office:smarttags" w:element="Street">
                        <w:smartTag w:uri="urn:schemas-microsoft-com:office:smarttags" w:element="PlaceName">
                          <w:r w:rsidRPr="00EB5C9A">
                            <w:rPr>
                              <w:rFonts w:ascii="黑体" w:eastAsia="黑体"/>
                              <w:color w:val="000000"/>
                            </w:rPr>
                            <w:t>R&amp;D</w:t>
                          </w:r>
                        </w:smartTag>
                      </w:smartTag>
                      <w:r w:rsidRPr="00EB5C9A">
                        <w:rPr>
                          <w:rFonts w:ascii="黑体" w:eastAsia="黑体"/>
                          <w:color w:val="000000"/>
                        </w:rPr>
                        <w:t xml:space="preserve"> </w:t>
                      </w:r>
                      <w:smartTag w:uri="urn:schemas-microsoft-com:office:smarttags" w:element="Street">
                        <w:smartTag w:uri="urn:schemas-microsoft-com:office:smarttags" w:element="PlaceType">
                          <w:r w:rsidRPr="00EB5C9A">
                            <w:rPr>
                              <w:rFonts w:ascii="黑体" w:eastAsia="黑体"/>
                              <w:color w:val="000000"/>
                            </w:rPr>
                            <w:t>Center</w:t>
                          </w:r>
                        </w:smartTag>
                      </w:smartTag>
                    </w:smartTag>
                  </w:p>
                </w:txbxContent>
              </v:textbox>
            </v:rect>
            <v:rect id="Rectangle 16" o:spid="_x0000_s1031" style="position:absolute;left:1839;top:4444;width:980;height:2509;visibility:visible;v-text-anchor:middle" filled="f" strokecolor="lime" strokeweight="1.5pt">
              <v:textbox style="layout-flow:vertical-ideographic;mso-next-textbox:#Rectangle 16;mso-rotate-with-shape:t">
                <w:txbxContent>
                  <w:p w:rsidR="004D157F" w:rsidRDefault="004D157F" w:rsidP="00EB5C9A">
                    <w:pPr>
                      <w:autoSpaceDE w:val="0"/>
                      <w:autoSpaceDN w:val="0"/>
                      <w:adjustRightInd w:val="0"/>
                      <w:jc w:val="center"/>
                      <w:textAlignment w:val="center"/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 w:rsidRPr="00EB5C9A">
                      <w:rPr>
                        <w:rFonts w:ascii="黑体" w:eastAsia="黑体" w:hAnsi="宋体" w:hint="eastAsia"/>
                        <w:sz w:val="18"/>
                        <w:szCs w:val="18"/>
                      </w:rPr>
                      <w:t>难降解废水污染控制与资源化技术</w:t>
                    </w:r>
                  </w:p>
                  <w:p w:rsidR="004D157F" w:rsidRPr="001B4629" w:rsidRDefault="004D157F" w:rsidP="00A23C07">
                    <w:pPr>
                      <w:autoSpaceDE w:val="0"/>
                      <w:autoSpaceDN w:val="0"/>
                      <w:adjustRightInd w:val="0"/>
                      <w:spacing w:line="200" w:lineRule="atLeast"/>
                      <w:jc w:val="center"/>
                      <w:textAlignment w:val="center"/>
                      <w:rPr>
                        <w:rFonts w:ascii="黑体" w:eastAsia="黑体"/>
                        <w:color w:val="000000"/>
                        <w:sz w:val="15"/>
                        <w:szCs w:val="15"/>
                      </w:rPr>
                    </w:pPr>
                    <w:r w:rsidRPr="001B4629">
                      <w:rPr>
                        <w:rFonts w:ascii="黑体" w:eastAsia="黑体" w:hAnsi="宋体"/>
                        <w:sz w:val="13"/>
                        <w:szCs w:val="13"/>
                      </w:rPr>
                      <w:t xml:space="preserve">Non-biodegradable </w:t>
                    </w:r>
                    <w:r w:rsidRPr="001B4629">
                      <w:rPr>
                        <w:rFonts w:ascii="黑体" w:eastAsia="黑体"/>
                        <w:color w:val="000000"/>
                        <w:sz w:val="13"/>
                        <w:szCs w:val="13"/>
                      </w:rPr>
                      <w:t xml:space="preserve">wastewater </w:t>
                    </w:r>
                    <w:r>
                      <w:rPr>
                        <w:rFonts w:ascii="黑体" w:eastAsia="黑体"/>
                        <w:color w:val="000000"/>
                        <w:sz w:val="15"/>
                        <w:szCs w:val="15"/>
                      </w:rPr>
                      <w:t>reuse technology</w:t>
                    </w:r>
                  </w:p>
                </w:txbxContent>
              </v:textbox>
            </v:rect>
            <v:rect id="Rectangle 17" o:spid="_x0000_s1032" style="position:absolute;left:3028;top:4444;width:782;height:2509;visibility:visible;v-text-anchor:middle" filled="f" strokecolor="lime" strokeweight="1.5pt">
              <v:textbox style="layout-flow:vertical-ideographic;mso-next-textbox:#Rectangle 17;mso-rotate-with-shape:t">
                <w:txbxContent>
                  <w:p w:rsidR="004D157F" w:rsidRDefault="004D157F" w:rsidP="00EB5C9A">
                    <w:pPr>
                      <w:autoSpaceDE w:val="0"/>
                      <w:autoSpaceDN w:val="0"/>
                      <w:adjustRightInd w:val="0"/>
                      <w:jc w:val="center"/>
                      <w:textAlignment w:val="center"/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 w:rsidRPr="00EB5C9A">
                      <w:rPr>
                        <w:rFonts w:ascii="黑体" w:eastAsia="黑体" w:hAnsi="宋体" w:hint="eastAsia"/>
                        <w:sz w:val="18"/>
                        <w:szCs w:val="18"/>
                      </w:rPr>
                      <w:t>污水处理绿色药剂开发与应用技术</w:t>
                    </w:r>
                  </w:p>
                  <w:p w:rsidR="004D157F" w:rsidRPr="00A23C07" w:rsidRDefault="004D157F" w:rsidP="00EB5C9A">
                    <w:pPr>
                      <w:autoSpaceDE w:val="0"/>
                      <w:autoSpaceDN w:val="0"/>
                      <w:adjustRightInd w:val="0"/>
                      <w:jc w:val="center"/>
                      <w:textAlignment w:val="center"/>
                      <w:rPr>
                        <w:rFonts w:ascii="黑体" w:eastAsia="黑体" w:cs="黑体"/>
                        <w:color w:val="000000"/>
                        <w:sz w:val="15"/>
                        <w:szCs w:val="15"/>
                        <w:lang w:val="zh-CN"/>
                      </w:rPr>
                    </w:pPr>
                    <w:r w:rsidRPr="00A23C07">
                      <w:rPr>
                        <w:rFonts w:ascii="黑体" w:eastAsia="黑体" w:hAnsi="宋体"/>
                        <w:sz w:val="15"/>
                        <w:szCs w:val="15"/>
                      </w:rPr>
                      <w:t>Green chemicals application</w:t>
                    </w:r>
                  </w:p>
                </w:txbxContent>
              </v:textbox>
            </v:rect>
            <v:rect id="Rectangle 19" o:spid="_x0000_s1033" style="position:absolute;left:3956;top:4444;width:904;height:2509;visibility:visible;v-text-anchor:middle" filled="f" strokecolor="lime" strokeweight="1.5pt">
              <v:textbox style="layout-flow:vertical-ideographic;mso-next-textbox:#Rectangle 19;mso-rotate-with-shape:t">
                <w:txbxContent>
                  <w:p w:rsidR="004D157F" w:rsidRDefault="004D157F" w:rsidP="00EB5C9A">
                    <w:pPr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 w:rsidRPr="00EB5C9A">
                      <w:rPr>
                        <w:rFonts w:ascii="黑体" w:eastAsia="黑体" w:hAnsi="宋体" w:hint="eastAsia"/>
                        <w:sz w:val="18"/>
                        <w:szCs w:val="18"/>
                      </w:rPr>
                      <w:t>固体废弃物处理与综合利用技术</w:t>
                    </w:r>
                  </w:p>
                  <w:p w:rsidR="004D157F" w:rsidRPr="00A23C07" w:rsidRDefault="004D157F" w:rsidP="00EB5C9A">
                    <w:pPr>
                      <w:rPr>
                        <w:rFonts w:ascii="黑体" w:eastAsia="黑体"/>
                        <w:sz w:val="15"/>
                        <w:szCs w:val="15"/>
                      </w:rPr>
                    </w:pPr>
                    <w:r w:rsidRPr="00A23C07">
                      <w:rPr>
                        <w:rFonts w:ascii="黑体" w:eastAsia="黑体" w:hAnsi="宋体"/>
                        <w:sz w:val="15"/>
                        <w:szCs w:val="15"/>
                      </w:rPr>
                      <w:t>Solid waste utilization tech</w:t>
                    </w:r>
                    <w:r>
                      <w:rPr>
                        <w:rFonts w:ascii="黑体" w:eastAsia="黑体" w:hAnsi="宋体"/>
                        <w:sz w:val="15"/>
                        <w:szCs w:val="15"/>
                      </w:rPr>
                      <w:t>nology</w:t>
                    </w:r>
                    <w:r w:rsidRPr="00A23C07">
                      <w:rPr>
                        <w:rFonts w:ascii="黑体" w:eastAsia="黑体" w:hAnsi="宋体"/>
                        <w:sz w:val="15"/>
                        <w:szCs w:val="15"/>
                      </w:rPr>
                      <w:t xml:space="preserve"> </w:t>
                    </w:r>
                  </w:p>
                </w:txbxContent>
              </v:textbox>
            </v:rect>
            <v:rect id="Rectangle 20" o:spid="_x0000_s1034" style="position:absolute;left:5070;top:4444;width:814;height:2509;visibility:visible;v-text-anchor:middle" filled="f" strokecolor="lime" strokeweight="1.5pt">
              <v:textbox style="layout-flow:vertical-ideographic;mso-next-textbox:#Rectangle 20;mso-rotate-with-shape:t">
                <w:txbxContent>
                  <w:p w:rsidR="004D157F" w:rsidRDefault="004D157F" w:rsidP="00EB5C9A">
                    <w:pPr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 w:rsidRPr="00EB5C9A">
                      <w:rPr>
                        <w:rFonts w:ascii="黑体" w:eastAsia="黑体" w:hAnsi="宋体" w:hint="eastAsia"/>
                        <w:sz w:val="18"/>
                        <w:szCs w:val="18"/>
                      </w:rPr>
                      <w:t>石油污染土壤生物修复技术</w:t>
                    </w:r>
                  </w:p>
                  <w:p w:rsidR="004D157F" w:rsidRPr="00DB59AA" w:rsidRDefault="004D157F" w:rsidP="00A23C07">
                    <w:pPr>
                      <w:rPr>
                        <w:spacing w:val="-20"/>
                        <w:sz w:val="15"/>
                        <w:szCs w:val="15"/>
                      </w:rPr>
                    </w:pPr>
                    <w:r w:rsidRPr="00DB59AA">
                      <w:rPr>
                        <w:rFonts w:ascii="Verdana" w:hAnsi="Verdana"/>
                        <w:spacing w:val="-20"/>
                        <w:sz w:val="15"/>
                        <w:szCs w:val="15"/>
                        <w:shd w:val="clear" w:color="auto" w:fill="FFFFFF"/>
                      </w:rPr>
                      <w:t>Bioremediation technology on petroleum contaminated soil</w:t>
                    </w:r>
                  </w:p>
                  <w:p w:rsidR="004D157F" w:rsidRPr="00DB59AA" w:rsidRDefault="004D157F" w:rsidP="00A23C07">
                    <w:pPr>
                      <w:rPr>
                        <w:sz w:val="15"/>
                        <w:szCs w:val="15"/>
                      </w:rPr>
                    </w:pPr>
                  </w:p>
                  <w:p w:rsidR="004D157F" w:rsidRDefault="004D157F" w:rsidP="00EB5C9A">
                    <w:pPr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Rectangle 16" o:spid="_x0000_s1035" style="position:absolute;left:902;top:4444;width:874;height:2509;visibility:visible;v-text-anchor:middle" filled="f" strokecolor="lime" strokeweight="1.5pt">
              <v:textbox style="layout-flow:vertical-ideographic;mso-rotate-with-shape:t">
                <w:txbxContent>
                  <w:p w:rsidR="004D157F" w:rsidRDefault="004D157F" w:rsidP="00EB5C9A">
                    <w:pPr>
                      <w:autoSpaceDE w:val="0"/>
                      <w:autoSpaceDN w:val="0"/>
                      <w:adjustRightInd w:val="0"/>
                      <w:jc w:val="center"/>
                      <w:textAlignment w:val="center"/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 w:rsidRPr="00EB5C9A">
                      <w:rPr>
                        <w:rFonts w:ascii="黑体" w:eastAsia="黑体" w:hAnsi="宋体" w:hint="eastAsia"/>
                        <w:sz w:val="18"/>
                        <w:szCs w:val="18"/>
                      </w:rPr>
                      <w:t>炼油企业水资源利用集成优化技术</w:t>
                    </w:r>
                  </w:p>
                  <w:p w:rsidR="004D157F" w:rsidRPr="001B4629" w:rsidRDefault="004D157F" w:rsidP="00EB5C9A">
                    <w:pPr>
                      <w:autoSpaceDE w:val="0"/>
                      <w:autoSpaceDN w:val="0"/>
                      <w:adjustRightInd w:val="0"/>
                      <w:jc w:val="center"/>
                      <w:textAlignment w:val="center"/>
                      <w:rPr>
                        <w:rFonts w:ascii="黑体" w:eastAsia="黑体" w:cs="黑体"/>
                        <w:color w:val="000000"/>
                        <w:sz w:val="15"/>
                        <w:szCs w:val="15"/>
                        <w:lang w:val="zh-CN"/>
                      </w:rPr>
                    </w:pPr>
                    <w:r w:rsidRPr="001B4629">
                      <w:rPr>
                        <w:rFonts w:ascii="黑体" w:eastAsia="黑体" w:hAnsi="宋体"/>
                        <w:sz w:val="15"/>
                        <w:szCs w:val="15"/>
                      </w:rPr>
                      <w:t>Water use integration technology</w:t>
                    </w:r>
                  </w:p>
                </w:txbxContent>
              </v:textbox>
            </v:rect>
            <v:rect id="Rectangle 20" o:spid="_x0000_s1036" style="position:absolute;left:6158;top:4444;width:730;height:2509;visibility:visible;v-text-anchor:middle" filled="f" strokecolor="lime" strokeweight="1.5pt">
              <v:textbox style="layout-flow:vertical-ideographic;mso-rotate-with-shape:t">
                <w:txbxContent>
                  <w:p w:rsidR="004D157F" w:rsidRDefault="004D157F" w:rsidP="00EB5C9A">
                    <w:pPr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 w:rsidRPr="00EB5C9A">
                      <w:rPr>
                        <w:rFonts w:ascii="黑体" w:eastAsia="黑体" w:hAnsi="宋体" w:hint="eastAsia"/>
                        <w:sz w:val="18"/>
                        <w:szCs w:val="18"/>
                      </w:rPr>
                      <w:t>恶臭气体污染评估及治理技术</w:t>
                    </w:r>
                  </w:p>
                  <w:p w:rsidR="004D157F" w:rsidRPr="00EB5C9A" w:rsidRDefault="004D157F" w:rsidP="00EB5C9A">
                    <w:pPr>
                      <w:rPr>
                        <w:rFonts w:ascii="黑体" w:eastAsia="黑体"/>
                        <w:sz w:val="18"/>
                        <w:szCs w:val="18"/>
                      </w:rPr>
                    </w:pPr>
                    <w:r>
                      <w:rPr>
                        <w:rFonts w:ascii="黑体" w:eastAsia="黑体" w:hAnsi="宋体"/>
                        <w:sz w:val="18"/>
                        <w:szCs w:val="18"/>
                      </w:rPr>
                      <w:t>Odpr evaluation and treatment</w:t>
                    </w:r>
                  </w:p>
                </w:txbxContent>
              </v:textbox>
            </v:rect>
            <v:rect id="Rectangle 20" o:spid="_x0000_s1037" style="position:absolute;left:7056;top:4413;width:730;height:2509;visibility:visible;v-text-anchor:middle" filled="f" strokecolor="lime" strokeweight="1.5pt">
              <v:textbox style="layout-flow:vertical-ideographic;mso-rotate-with-shape:t">
                <w:txbxContent>
                  <w:p w:rsidR="004D157F" w:rsidRDefault="004D157F" w:rsidP="00EB5C9A">
                    <w:pPr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 w:rsidRPr="00EB5C9A">
                      <w:rPr>
                        <w:rFonts w:ascii="黑体" w:eastAsia="黑体" w:hAnsi="宋体" w:hint="eastAsia"/>
                        <w:sz w:val="18"/>
                        <w:szCs w:val="18"/>
                      </w:rPr>
                      <w:t>环境影响评价及技术服务</w:t>
                    </w:r>
                  </w:p>
                  <w:p w:rsidR="004D157F" w:rsidRPr="00C7398E" w:rsidRDefault="004D157F" w:rsidP="00EB5C9A">
                    <w:pPr>
                      <w:rPr>
                        <w:rFonts w:ascii="黑体" w:eastAsia="黑体" w:hAnsi="宋体"/>
                        <w:sz w:val="18"/>
                        <w:szCs w:val="18"/>
                      </w:rPr>
                    </w:pPr>
                    <w:r>
                      <w:rPr>
                        <w:rFonts w:ascii="黑体" w:eastAsia="黑体" w:hAnsi="宋体"/>
                        <w:sz w:val="18"/>
                        <w:szCs w:val="18"/>
                      </w:rPr>
                      <w:t>E</w:t>
                    </w:r>
                    <w:r w:rsidRPr="00C7398E">
                      <w:rPr>
                        <w:rFonts w:ascii="黑体" w:eastAsia="黑体" w:hAnsi="宋体"/>
                        <w:sz w:val="18"/>
                        <w:szCs w:val="18"/>
                      </w:rPr>
                      <w:t>nvironmental impact assessment</w:t>
                    </w:r>
                  </w:p>
                </w:txbxContent>
              </v:textbox>
            </v:rect>
            <v:line id="_x0000_s1038" style="position:absolute" from="1266,4141" to="7369,4141"/>
            <v:line id="_x0000_s1039" style="position:absolute" from="4083,3869" to="4083,4141"/>
            <v:line id="_x0000_s1040" style="position:absolute" from="1266,4141" to="1267,4413"/>
            <v:line id="_x0000_s1041" style="position:absolute" from="2361,4141" to="2362,4413"/>
            <v:line id="_x0000_s1042" style="position:absolute" from="3457,4141" to="3458,4413"/>
            <v:line id="_x0000_s1043" style="position:absolute" from="4396,4141" to="4397,4413"/>
            <v:line id="_x0000_s1044" style="position:absolute" from="5491,4141" to="5492,4413"/>
            <v:line id="_x0000_s1045" style="position:absolute" from="6587,4141" to="6588,4413"/>
            <v:line id="_x0000_s1046" style="position:absolute" from="7369,4141" to="7370,4413"/>
            <w10:anchorlock/>
          </v:group>
        </w:pict>
      </w:r>
    </w:p>
    <w:p w:rsidR="004D157F" w:rsidRDefault="004D157F" w:rsidP="00FB040A">
      <w:pPr>
        <w:spacing w:line="360" w:lineRule="auto"/>
        <w:ind w:firstLineChars="250" w:firstLine="31680"/>
        <w:rPr>
          <w:rFonts w:ascii="宋体"/>
          <w:b/>
          <w:sz w:val="32"/>
          <w:szCs w:val="32"/>
        </w:rPr>
      </w:pPr>
    </w:p>
    <w:p w:rsidR="004D157F" w:rsidRDefault="004D157F" w:rsidP="00FB040A">
      <w:pPr>
        <w:spacing w:line="360" w:lineRule="auto"/>
        <w:ind w:firstLineChars="250" w:firstLine="31680"/>
        <w:rPr>
          <w:rFonts w:ascii="宋体" w:eastAsia="Times New Roman"/>
          <w:b/>
          <w:sz w:val="32"/>
          <w:szCs w:val="32"/>
        </w:rPr>
      </w:pPr>
    </w:p>
    <w:p w:rsidR="004D157F" w:rsidRDefault="004D157F" w:rsidP="00EB5C9A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EB5C9A"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研究团</w:t>
      </w:r>
      <w:r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队</w:t>
      </w:r>
    </w:p>
    <w:p w:rsidR="004D157F" w:rsidRDefault="004D157F" w:rsidP="00EB5C9A">
      <w:pPr>
        <w:pStyle w:val="ListParagraph"/>
        <w:spacing w:line="360" w:lineRule="auto"/>
        <w:ind w:left="765" w:firstLineChars="0" w:firstLine="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noProof/>
        </w:rPr>
      </w:r>
      <w:r w:rsidRPr="00174E70">
        <w:rPr>
          <w:rFonts w:ascii="宋体"/>
        </w:rPr>
        <w:pict>
          <v:group id="_x0000_s1047" editas="canvas" style="width:401pt;height:202.3pt;mso-position-horizontal-relative:char;mso-position-vertical-relative:line" coordorigin="2357,8862" coordsize="6974,3524">
            <o:lock v:ext="edit" aspectratio="t"/>
            <v:shape id="_x0000_s1048" type="#_x0000_t75" style="position:absolute;left:2357;top:8862;width:6974;height:3524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49" type="#_x0000_t202" style="position:absolute;left:3845;top:8899;width:1612;height:1212;visibility:visible" filled="f" stroked="f">
              <v:textbox style="mso-rotate-with-shape:t">
                <w:txbxContent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赵朝成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ZhaoChaocheng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主任，教授，博导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Director, Professor</w:t>
                    </w:r>
                  </w:p>
                </w:txbxContent>
              </v:textbox>
            </v:shape>
            <v:shape id="Text Box 45" o:spid="_x0000_s1050" type="#_x0000_t202" style="position:absolute;left:3892;top:10842;width:1565;height:1213;visibility:visible" filled="f" stroked="f">
              <v:textbox style="mso-rotate-with-shape:t;mso-fit-shape-to-text:t">
                <w:txbxContent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郑经堂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zh-CN"/>
                      </w:rPr>
                      <w:t xml:space="preserve"> 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Zheng Jingtang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教授，博导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zh-CN"/>
                      </w:rPr>
                      <w:t xml:space="preserve"> 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Professor </w:t>
                    </w:r>
                  </w:p>
                </w:txbxContent>
              </v:textbox>
            </v:shape>
            <v:shape id="Text Box 46" o:spid="_x0000_s1051" type="#_x0000_t202" style="position:absolute;left:7068;top:10843;width:1879;height:1212;visibility:visible" filled="f" stroked="f">
              <v:textbox style="mso-rotate-with-shape:t;mso-fit-shape-to-text:t">
                <w:txbxContent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张秀霞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zh-CN"/>
                      </w:rPr>
                      <w:t xml:space="preserve"> 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Zhang Xiuxia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教授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Professor</w:t>
                    </w:r>
                  </w:p>
                </w:txbxContent>
              </v:textbox>
            </v:shape>
            <v:shape id="Text Box 44" o:spid="_x0000_s1052" type="#_x0000_t202" style="position:absolute;left:7068;top:8957;width:2076;height:1212;visibility:visible" filled="f" stroked="f">
              <v:textbox style="mso-rotate-with-shape:t;mso-fit-shape-to-text:t">
                <w:txbxContent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赵东风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Zhao Dongfeng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宋体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宋体" w:hint="eastAsia"/>
                        <w:color w:val="000000"/>
                        <w:sz w:val="16"/>
                        <w:szCs w:val="16"/>
                        <w:lang w:val="zh-CN"/>
                      </w:rPr>
                      <w:t>教授，博导，新世纪优秀人才</w:t>
                    </w:r>
                  </w:p>
                  <w:p w:rsidR="004D157F" w:rsidRDefault="004D157F" w:rsidP="00CA0391">
                    <w:pPr>
                      <w:autoSpaceDE w:val="0"/>
                      <w:autoSpaceDN w:val="0"/>
                      <w:adjustRightInd w:val="0"/>
                      <w:ind w:left="540" w:hanging="540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Professor</w:t>
                    </w:r>
                  </w:p>
                </w:txbxContent>
              </v:textbox>
            </v:shape>
            <v:shape id="_x0000_s1053" type="#_x0000_t75" style="position:absolute;left:2501;top:8899;width:1311;height:1270">
              <v:imagedata r:id="rId7" o:title=""/>
            </v:shape>
            <v:shape id="_x0000_s1054" type="#_x0000_t75" style="position:absolute;left:5457;top:8957;width:1522;height:1135">
              <v:imagedata r:id="rId8" o:title=""/>
            </v:shape>
            <v:shape id="_x0000_s1055" type="#_x0000_t75" style="position:absolute;left:2501;top:10496;width:1173;height:1630">
              <v:imagedata r:id="rId9" o:title=""/>
            </v:shape>
            <v:shape id="_x0000_s1056" type="#_x0000_t75" style="position:absolute;left:5700;top:10293;width:1174;height:1762">
              <v:imagedata r:id="rId10" o:title=""/>
            </v:shape>
            <w10:anchorlock/>
          </v:group>
        </w:pict>
      </w:r>
    </w:p>
    <w:p w:rsidR="004D157F" w:rsidRDefault="004D157F" w:rsidP="00EB5C9A">
      <w:pPr>
        <w:pStyle w:val="ListParagraph"/>
        <w:spacing w:line="360" w:lineRule="auto"/>
        <w:ind w:left="765" w:firstLineChars="0" w:firstLine="0"/>
        <w:rPr>
          <w:rFonts w:ascii="宋体"/>
        </w:rPr>
      </w:pPr>
      <w:r w:rsidRPr="0028658E">
        <w:rPr>
          <w:rFonts w:ascii="宋体" w:hAnsi="宋体" w:hint="eastAsia"/>
        </w:rPr>
        <w:t>研究</w:t>
      </w:r>
      <w:r>
        <w:rPr>
          <w:rFonts w:ascii="宋体" w:hAnsi="宋体" w:hint="eastAsia"/>
        </w:rPr>
        <w:t>中心</w:t>
      </w:r>
      <w:r w:rsidRPr="0028658E">
        <w:rPr>
          <w:rFonts w:ascii="宋体" w:hAnsi="宋体" w:hint="eastAsia"/>
        </w:rPr>
        <w:t>有固定研究人员</w:t>
      </w:r>
      <w:r w:rsidRPr="0028658E">
        <w:rPr>
          <w:rFonts w:ascii="宋体" w:hAnsi="宋体"/>
        </w:rPr>
        <w:t>2</w:t>
      </w:r>
      <w:r>
        <w:rPr>
          <w:rFonts w:ascii="宋体" w:hAnsi="宋体"/>
        </w:rPr>
        <w:t>5</w:t>
      </w:r>
      <w:r w:rsidRPr="0028658E">
        <w:rPr>
          <w:rFonts w:ascii="宋体" w:hAnsi="宋体" w:hint="eastAsia"/>
        </w:rPr>
        <w:t>名，是一支年龄分布合理的高学历、高职称、高水平的研究队伍。</w:t>
      </w:r>
    </w:p>
    <w:p w:rsidR="004D157F" w:rsidRDefault="004D157F" w:rsidP="00EB5C9A">
      <w:pPr>
        <w:pStyle w:val="ListParagraph"/>
        <w:spacing w:line="360" w:lineRule="auto"/>
        <w:ind w:left="765" w:firstLineChars="0" w:firstLine="0"/>
        <w:rPr>
          <w:rFonts w:ascii="宋体" w:eastAsia="Times New Roman"/>
        </w:rPr>
      </w:pPr>
      <w:r>
        <w:rPr>
          <w:noProof/>
        </w:rPr>
      </w:r>
      <w:r w:rsidRPr="00174E70">
        <w:rPr>
          <w:rFonts w:ascii="宋体"/>
        </w:rPr>
        <w:pict>
          <v:group id="_x0000_s1057" editas="canvas" style="width:381.7pt;height:342.85pt;mso-position-horizontal-relative:char;mso-position-vertical-relative:line" coordorigin="2357,10329" coordsize="6638,5973">
            <o:lock v:ext="edit" aspectratio="t"/>
            <v:shape id="_x0000_s1058" type="#_x0000_t75" style="position:absolute;left:2357;top:10329;width:6638;height:5973" o:preferrelative="f">
              <v:fill o:detectmouseclick="t"/>
              <v:path o:extrusionok="t" o:connecttype="none"/>
              <o:lock v:ext="edit" text="t"/>
            </v:shape>
            <v:shape id="Text Box 49" o:spid="_x0000_s1059" type="#_x0000_t202" style="position:absolute;left:2822;top:12367;width:1982;height:669;visibility:visible" filled="f" stroked="f">
              <v:textbox style="mso-next-textbox:#Text Box 49;mso-rotate-with-shape:t;mso-fit-shape-to-text:t">
                <w:txbxContent>
                  <w:p w:rsidR="004D157F" w:rsidRDefault="004D157F" w:rsidP="004B095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  <w:lang w:val="zh-CN"/>
                      </w:rPr>
                    </w:pPr>
                    <w:r>
                      <w:rPr>
                        <w:rFonts w:ascii="黑体" w:eastAsia="黑体" w:hAnsi="黑体" w:cs="黑体" w:hint="eastAsia"/>
                        <w:color w:val="000000"/>
                        <w:sz w:val="18"/>
                        <w:szCs w:val="18"/>
                        <w:lang w:val="zh-CN"/>
                      </w:rPr>
                      <w:t>职称结构</w:t>
                    </w:r>
                  </w:p>
                  <w:p w:rsidR="004D157F" w:rsidRDefault="004D157F" w:rsidP="004B095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</w:rPr>
                      <w:t>Professional Title</w:t>
                    </w:r>
                  </w:p>
                </w:txbxContent>
              </v:textbox>
            </v:shape>
            <v:shape id="Text Box 50" o:spid="_x0000_s1060" type="#_x0000_t202" style="position:absolute;left:5731;top:12367;width:1982;height:669;visibility:visible" filled="f" stroked="f">
              <v:textbox style="mso-next-textbox:#Text Box 50;mso-rotate-with-shape:t;mso-fit-shape-to-text:t">
                <w:txbxContent>
                  <w:p w:rsidR="004D157F" w:rsidRDefault="004D157F" w:rsidP="004B095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  <w:lang w:val="zh-CN"/>
                      </w:rPr>
                    </w:pPr>
                    <w:r>
                      <w:rPr>
                        <w:rFonts w:ascii="黑体" w:eastAsia="黑体" w:hAnsi="黑体" w:cs="黑体" w:hint="eastAsia"/>
                        <w:color w:val="000000"/>
                        <w:sz w:val="18"/>
                        <w:szCs w:val="18"/>
                        <w:lang w:val="zh-CN"/>
                      </w:rPr>
                      <w:t>学历结构</w:t>
                    </w:r>
                  </w:p>
                  <w:p w:rsidR="004D157F" w:rsidRDefault="004D157F" w:rsidP="004B095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</w:rPr>
                      <w:t>Educational Background</w:t>
                    </w:r>
                  </w:p>
                </w:txbxContent>
              </v:textbox>
            </v:shape>
            <v:shape id="Text Box 52" o:spid="_x0000_s1061" type="#_x0000_t202" style="position:absolute;left:4270;top:15790;width:2504;height:397;visibility:visible" filled="f" stroked="f">
              <v:textbox style="mso-next-textbox:#Text Box 52;mso-rotate-with-shape:t;mso-fit-shape-to-text:t">
                <w:txbxContent>
                  <w:p w:rsidR="004D157F" w:rsidRDefault="004D157F" w:rsidP="004B095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黑体" w:eastAsia="黑体" w:hAnsi="黑体" w:cs="黑体" w:hint="eastAsia"/>
                        <w:color w:val="000000"/>
                        <w:sz w:val="18"/>
                        <w:szCs w:val="18"/>
                        <w:lang w:val="zh-CN"/>
                      </w:rPr>
                      <w:t>年龄结构</w:t>
                    </w:r>
                    <w:r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  <w:lang w:val="zh-CN"/>
                      </w:rPr>
                      <w:t xml:space="preserve"> </w:t>
                    </w:r>
                    <w:r>
                      <w:rPr>
                        <w:rFonts w:ascii="黑体" w:eastAsia="黑体" w:hAnsi="黑体" w:cs="黑体"/>
                        <w:color w:val="000000"/>
                        <w:sz w:val="18"/>
                        <w:szCs w:val="18"/>
                      </w:rPr>
                      <w:t>Staff Age</w:t>
                    </w:r>
                  </w:p>
                </w:txbxContent>
              </v:textbox>
            </v:shape>
            <v:shape id="_x0000_s1062" type="#_x0000_t75" style="position:absolute;left:2464;top:10329;width:2945;height:2038">
              <v:imagedata r:id="rId11" o:title=""/>
            </v:shape>
            <v:shape id="_x0000_s1063" type="#_x0000_t75" style="position:absolute;left:5647;top:10361;width:2899;height:2006">
              <v:imagedata r:id="rId12" o:title=""/>
            </v:shape>
            <v:shape id="_x0000_s1064" type="#_x0000_t75" style="position:absolute;left:3651;top:13036;width:4411;height:2660">
              <v:imagedata r:id="rId13" o:title=""/>
            </v:shape>
            <w10:anchorlock/>
          </v:group>
        </w:pict>
      </w:r>
    </w:p>
    <w:p w:rsidR="004D157F" w:rsidRDefault="004D157F" w:rsidP="00FB040A">
      <w:pPr>
        <w:spacing w:line="360" w:lineRule="auto"/>
        <w:ind w:firstLineChars="1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t>3</w:t>
      </w:r>
      <w:r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、</w:t>
      </w:r>
      <w:r w:rsidRPr="003E3763"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科研设备</w:t>
      </w:r>
    </w:p>
    <w:p w:rsidR="004D157F" w:rsidRDefault="004D157F" w:rsidP="00FB040A">
      <w:pPr>
        <w:spacing w:line="360" w:lineRule="auto"/>
        <w:ind w:firstLineChars="200" w:firstLine="31680"/>
        <w:rPr>
          <w:rFonts w:ascii="宋体"/>
          <w:sz w:val="24"/>
        </w:rPr>
      </w:pPr>
      <w:r w:rsidRPr="00992704">
        <w:rPr>
          <w:rFonts w:ascii="宋体" w:hAnsi="宋体" w:hint="eastAsia"/>
        </w:rPr>
        <w:t>中心拥有环境监测实验室、水处理工程实验室、大气污染控制工程实验室、环境工程微生物实验室、含油污泥处理及资源化研究实验室、恶臭污染控制实验室。另外还建成一个水处理与回用实验中试基地、一个生态修复实验基地。拥有大中型分析仪器</w:t>
      </w:r>
      <w:r w:rsidRPr="00992704">
        <w:rPr>
          <w:rFonts w:ascii="宋体" w:hAnsi="宋体"/>
        </w:rPr>
        <w:t>14</w:t>
      </w:r>
      <w:r w:rsidRPr="00992704">
        <w:rPr>
          <w:rFonts w:ascii="宋体" w:hAnsi="宋体" w:hint="eastAsia"/>
        </w:rPr>
        <w:t>台，包括总有机碳分析仪，原子吸收光谱仪，气相色谱</w:t>
      </w:r>
      <w:r w:rsidRPr="00992704">
        <w:rPr>
          <w:rFonts w:ascii="宋体"/>
        </w:rPr>
        <w:t>-</w:t>
      </w:r>
      <w:r w:rsidRPr="00992704">
        <w:rPr>
          <w:rFonts w:ascii="宋体" w:hAnsi="宋体" w:hint="eastAsia"/>
        </w:rPr>
        <w:t>质谱联用仪、红外油分分析仪，日本</w:t>
      </w:r>
      <w:r w:rsidRPr="00992704">
        <w:rPr>
          <w:rFonts w:ascii="宋体" w:hAnsi="宋体"/>
        </w:rPr>
        <w:t>OLYPUS</w:t>
      </w:r>
      <w:r w:rsidRPr="00992704">
        <w:rPr>
          <w:rFonts w:ascii="宋体" w:hAnsi="宋体" w:hint="eastAsia"/>
        </w:rPr>
        <w:t>相差显微镜，美国微生物发酵系统及</w:t>
      </w:r>
      <w:r w:rsidRPr="00992704">
        <w:rPr>
          <w:rFonts w:ascii="宋体" w:hAnsi="宋体"/>
        </w:rPr>
        <w:t>PCR</w:t>
      </w:r>
      <w:r w:rsidRPr="00992704">
        <w:rPr>
          <w:rFonts w:ascii="宋体" w:hAnsi="宋体" w:hint="eastAsia"/>
        </w:rPr>
        <w:t>仪、液相色谱仪等</w:t>
      </w:r>
      <w:r w:rsidRPr="0053113C">
        <w:rPr>
          <w:rFonts w:ascii="宋体" w:hAnsi="宋体" w:hint="eastAsia"/>
          <w:sz w:val="24"/>
        </w:rPr>
        <w:t>。</w:t>
      </w:r>
    </w:p>
    <w:p w:rsidR="004D157F" w:rsidRDefault="004D157F" w:rsidP="00FB52AD">
      <w:pPr>
        <w:spacing w:line="360" w:lineRule="auto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noProof/>
        </w:rPr>
      </w:r>
      <w:r w:rsidRPr="00FB52AD"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pict>
          <v:group id="_x0000_s1065" editas="canvas" style="width:415.3pt;height:307.4pt;mso-position-horizontal-relative:char;mso-position-vertical-relative:line" coordorigin="2361,11457" coordsize="9991,7408">
            <o:lock v:ext="edit" aspectratio="t"/>
            <v:shape id="_x0000_s1066" type="#_x0000_t75" style="position:absolute;left:2361;top:11457;width:9991;height:7408" o:preferrelative="f">
              <v:fill o:detectmouseclick="t"/>
              <v:path o:extrusionok="t" o:connecttype="none"/>
              <o:lock v:ext="edit" text="t"/>
            </v:shape>
            <v:shape id="_x0000_s1067" type="#_x0000_t75" style="position:absolute;left:2361;top:11457;width:3287;height:2469">
              <v:imagedata r:id="rId14" o:title=""/>
            </v:shape>
            <v:shape id="_x0000_s1068" type="#_x0000_t75" style="position:absolute;left:5713;top:11457;width:3287;height:2469">
              <v:imagedata r:id="rId15" o:title=""/>
            </v:shape>
            <v:shape id="_x0000_s1069" type="#_x0000_t75" style="position:absolute;left:9065;top:11457;width:3287;height:2469">
              <v:imagedata r:id="rId16" o:title=""/>
            </v:shape>
            <v:shape id="_x0000_s1070" type="#_x0000_t75" style="position:absolute;left:2361;top:13926;width:3287;height:2470">
              <v:imagedata r:id="rId17" o:title=""/>
            </v:shape>
            <v:shape id="_x0000_s1071" type="#_x0000_t75" style="position:absolute;left:5713;top:13926;width:3287;height:2470">
              <v:imagedata r:id="rId18" o:title=""/>
            </v:shape>
            <v:shape id="_x0000_s1072" type="#_x0000_t75" style="position:absolute;left:9065;top:13926;width:3287;height:2470">
              <v:imagedata r:id="rId19" o:title=""/>
            </v:shape>
            <v:shape id="_x0000_s1073" type="#_x0000_t75" style="position:absolute;left:2361;top:16396;width:3317;height:2469">
              <v:imagedata r:id="rId20" o:title=""/>
            </v:shape>
            <v:shape id="_x0000_s1074" type="#_x0000_t75" style="position:absolute;left:5713;top:16396;width:3287;height:2469">
              <v:imagedata r:id="rId21" o:title=""/>
            </v:shape>
            <v:shape id="_x0000_s1075" type="#_x0000_t75" style="position:absolute;left:9065;top:16396;width:3287;height:2469">
              <v:imagedata r:id="rId22" o:title=""/>
            </v:shape>
            <w10:anchorlock/>
          </v:group>
        </w:pict>
      </w:r>
    </w:p>
    <w:p w:rsidR="004D157F" w:rsidRDefault="004D157F" w:rsidP="00FB52AD">
      <w:pPr>
        <w:spacing w:line="360" w:lineRule="auto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noProof/>
        </w:rPr>
        <w:pict>
          <v:rect id="Rectangle 93" o:spid="_x0000_s1076" style="position:absolute;left:0;text-align:left;margin-left:108pt;margin-top:7.8pt;width:261pt;height:23.4pt;z-index:251650048;visibility:visible" fillcolor="#090">
            <v:textbox style="mso-rotate-with-shape:t">
              <w:txbxContent>
                <w:p w:rsidR="004D157F" w:rsidRPr="00992704" w:rsidRDefault="004D157F" w:rsidP="00992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黑体" w:eastAsia="黑体" w:hAnsi="黑体" w:cs="宋体"/>
                      <w:b/>
                      <w:bCs/>
                      <w:color w:val="FFFFFF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黑体" w:eastAsia="黑体" w:hAnsi="黑体" w:cs="宋体" w:hint="eastAsia"/>
                      <w:b/>
                      <w:bCs/>
                      <w:color w:val="FFFFFF"/>
                      <w:sz w:val="20"/>
                      <w:szCs w:val="20"/>
                      <w:lang w:val="zh-CN"/>
                    </w:rPr>
                    <w:t>废水处理及资源化利用相关设备</w:t>
                  </w:r>
                </w:p>
                <w:p w:rsidR="004D157F" w:rsidRDefault="004D157F" w:rsidP="00992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szCs w:val="14"/>
                    </w:rPr>
                  </w:pPr>
                </w:p>
                <w:p w:rsidR="004D157F" w:rsidRPr="0028658E" w:rsidRDefault="004D157F" w:rsidP="00992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宋体"/>
                      <w:b/>
                      <w:bCs/>
                      <w:color w:val="FFFFFF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szCs w:val="14"/>
                    </w:rPr>
                    <w:t xml:space="preserve">Measurement System Of </w:t>
                  </w: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</w:rPr>
                        <w:t>Gas Drive</w:t>
                      </w:r>
                    </w:smartTag>
                  </w:smartTag>
                  <w:r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szCs w:val="14"/>
                    </w:rPr>
                    <w:t xml:space="preserve"> Core</w:t>
                  </w:r>
                </w:p>
              </w:txbxContent>
            </v:textbox>
          </v:rect>
        </w:pict>
      </w:r>
    </w:p>
    <w:p w:rsidR="004D157F" w:rsidRDefault="004D157F" w:rsidP="00FB040A">
      <w:pPr>
        <w:spacing w:line="360" w:lineRule="auto"/>
        <w:ind w:firstLineChars="75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noProof/>
        </w:rPr>
        <w:pict>
          <v:rect id="_x0000_s1077" style="position:absolute;left:0;text-align:left;margin-left:84.1pt;margin-top:233.45pt;width:261pt;height:23.4pt;z-index:251651072;visibility:visible" fillcolor="#090">
            <v:textbox style="mso-rotate-with-shape:t">
              <w:txbxContent>
                <w:p w:rsidR="004D157F" w:rsidRPr="00992704" w:rsidRDefault="004D157F" w:rsidP="00992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黑体" w:eastAsia="黑体" w:hAnsi="黑体" w:cs="宋体"/>
                      <w:b/>
                      <w:bCs/>
                      <w:color w:val="FFFFFF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黑体" w:eastAsia="黑体" w:hAnsi="黑体" w:cs="宋体" w:hint="eastAsia"/>
                      <w:b/>
                      <w:bCs/>
                      <w:color w:val="FFFFFF"/>
                      <w:sz w:val="20"/>
                      <w:szCs w:val="20"/>
                      <w:lang w:val="zh-CN"/>
                    </w:rPr>
                    <w:t>大气及恶臭处理相关设备</w:t>
                  </w:r>
                </w:p>
                <w:p w:rsidR="004D157F" w:rsidRDefault="004D157F" w:rsidP="00992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szCs w:val="14"/>
                    </w:rPr>
                  </w:pPr>
                </w:p>
                <w:p w:rsidR="004D157F" w:rsidRPr="0028658E" w:rsidRDefault="004D157F" w:rsidP="00992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宋体"/>
                      <w:b/>
                      <w:bCs/>
                      <w:color w:val="FFFFFF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szCs w:val="14"/>
                    </w:rPr>
                    <w:t xml:space="preserve">Measurement System Of </w:t>
                  </w: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4"/>
                          <w:szCs w:val="14"/>
                        </w:rPr>
                        <w:t>Gas Drive</w:t>
                      </w:r>
                    </w:smartTag>
                  </w:smartTag>
                  <w:r>
                    <w:rPr>
                      <w:rFonts w:ascii="Arial" w:hAnsi="Arial" w:cs="Arial"/>
                      <w:b/>
                      <w:bCs/>
                      <w:color w:val="FFFFFF"/>
                      <w:sz w:val="14"/>
                      <w:szCs w:val="14"/>
                    </w:rPr>
                    <w:t xml:space="preserve"> Core</w:t>
                  </w:r>
                </w:p>
              </w:txbxContent>
            </v:textbox>
          </v:rect>
        </w:pict>
      </w:r>
      <w:r>
        <w:rPr>
          <w:noProof/>
        </w:rPr>
      </w:r>
      <w:r w:rsidRPr="00FB52AD"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pict>
          <v:group id="_x0000_s1078" editas="canvas" style="width:289.3pt;height:219.45pt;mso-position-horizontal-relative:char;mso-position-vertical-relative:line" coordorigin="5393,8189" coordsize="6962,5289">
            <o:lock v:ext="edit" aspectratio="t"/>
            <v:shape id="_x0000_s1079" type="#_x0000_t75" style="position:absolute;left:5393;top:8189;width:6962;height:5289" o:preferrelative="f">
              <v:fill o:detectmouseclick="t"/>
              <v:path o:extrusionok="t" o:connecttype="none"/>
              <o:lock v:ext="edit" text="t"/>
            </v:shape>
            <v:shape id="_x0000_s1080" type="#_x0000_t75" style="position:absolute;left:5713;top:8402;width:3287;height:2470">
              <v:imagedata r:id="rId23" o:title=""/>
            </v:shape>
            <v:shape id="_x0000_s1081" type="#_x0000_t75" style="position:absolute;left:9068;top:8402;width:3287;height:2470">
              <v:imagedata r:id="rId24" o:title=""/>
            </v:shape>
            <v:shape id="_x0000_s1082" type="#_x0000_t75" style="position:absolute;left:5717;top:10971;width:3287;height:2470">
              <v:imagedata r:id="rId25" o:title=""/>
            </v:shape>
            <v:shape id="_x0000_s1083" type="#_x0000_t75" style="position:absolute;left:9068;top:10972;width:3287;height:2469">
              <v:imagedata r:id="rId26" o:title=""/>
            </v:shape>
            <w10:anchorlock/>
          </v:group>
        </w:pict>
      </w:r>
    </w:p>
    <w:p w:rsidR="004D157F" w:rsidRDefault="004D157F" w:rsidP="00FB040A">
      <w:pPr>
        <w:spacing w:line="360" w:lineRule="auto"/>
        <w:ind w:firstLineChars="75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</w:p>
    <w:p w:rsidR="004D157F" w:rsidRDefault="004D157F" w:rsidP="00FB040A">
      <w:pPr>
        <w:adjustRightInd w:val="0"/>
        <w:snapToGrid w:val="0"/>
        <w:spacing w:line="300" w:lineRule="atLeast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t>4</w:t>
      </w:r>
      <w:r w:rsidRPr="00B7085A"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、</w:t>
      </w:r>
      <w:r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特色技术</w:t>
      </w:r>
    </w:p>
    <w:p w:rsidR="004D157F" w:rsidRPr="00765C0A" w:rsidRDefault="004D157F" w:rsidP="00765C0A">
      <w:pPr>
        <w:numPr>
          <w:ilvl w:val="0"/>
          <w:numId w:val="2"/>
        </w:numPr>
        <w:spacing w:line="360" w:lineRule="auto"/>
        <w:rPr>
          <w:rFonts w:ascii="宋体" w:cs="宋体"/>
          <w:bCs/>
          <w:kern w:val="0"/>
          <w:szCs w:val="21"/>
        </w:rPr>
      </w:pPr>
      <w:r w:rsidRPr="00765C0A">
        <w:rPr>
          <w:rFonts w:ascii="宋体" w:hAnsi="宋体" w:cs="宋体" w:hint="eastAsia"/>
          <w:bCs/>
          <w:kern w:val="0"/>
          <w:szCs w:val="21"/>
        </w:rPr>
        <w:t>炼油厂水资源利用集成优化技术</w:t>
      </w:r>
    </w:p>
    <w:p w:rsidR="004D157F" w:rsidRPr="00765C0A" w:rsidRDefault="004D157F" w:rsidP="00765C0A">
      <w:pPr>
        <w:numPr>
          <w:ilvl w:val="0"/>
          <w:numId w:val="2"/>
        </w:numPr>
        <w:spacing w:line="360" w:lineRule="auto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765C0A">
        <w:rPr>
          <w:rFonts w:ascii="宋体" w:hAnsi="宋体" w:cs="宋体" w:hint="eastAsia"/>
          <w:bCs/>
          <w:kern w:val="0"/>
          <w:szCs w:val="21"/>
        </w:rPr>
        <w:t>采油污水外排达标处理技术</w:t>
      </w:r>
    </w:p>
    <w:p w:rsidR="004D157F" w:rsidRPr="00765C0A" w:rsidRDefault="004D157F" w:rsidP="00765C0A">
      <w:pPr>
        <w:numPr>
          <w:ilvl w:val="0"/>
          <w:numId w:val="2"/>
        </w:numPr>
        <w:spacing w:line="360" w:lineRule="auto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765C0A">
        <w:rPr>
          <w:rFonts w:ascii="宋体" w:hAnsi="宋体" w:cs="宋体" w:hint="eastAsia"/>
          <w:bCs/>
          <w:kern w:val="0"/>
          <w:szCs w:val="21"/>
        </w:rPr>
        <w:t>污水处理绿色药剂开发与应用技术</w:t>
      </w:r>
    </w:p>
    <w:p w:rsidR="004D157F" w:rsidRPr="00765C0A" w:rsidRDefault="004D157F" w:rsidP="00765C0A">
      <w:pPr>
        <w:numPr>
          <w:ilvl w:val="0"/>
          <w:numId w:val="2"/>
        </w:numPr>
        <w:spacing w:line="360" w:lineRule="auto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765C0A">
        <w:rPr>
          <w:rFonts w:ascii="宋体" w:hAnsi="宋体" w:cs="宋体" w:hint="eastAsia"/>
          <w:bCs/>
          <w:kern w:val="0"/>
          <w:szCs w:val="21"/>
        </w:rPr>
        <w:t>石油企业恶臭污染评估及治理技术</w:t>
      </w:r>
    </w:p>
    <w:p w:rsidR="004D157F" w:rsidRPr="00765C0A" w:rsidRDefault="004D157F" w:rsidP="00765C0A">
      <w:pPr>
        <w:numPr>
          <w:ilvl w:val="0"/>
          <w:numId w:val="2"/>
        </w:numPr>
        <w:spacing w:line="360" w:lineRule="auto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765C0A">
        <w:rPr>
          <w:rFonts w:ascii="宋体" w:hAnsi="宋体" w:cs="宋体" w:hint="eastAsia"/>
          <w:bCs/>
          <w:kern w:val="0"/>
          <w:szCs w:val="21"/>
        </w:rPr>
        <w:t>生态环境污染防控及修复技术</w:t>
      </w:r>
    </w:p>
    <w:p w:rsidR="004D157F" w:rsidRPr="00765C0A" w:rsidRDefault="004D157F" w:rsidP="00765C0A">
      <w:pPr>
        <w:numPr>
          <w:ilvl w:val="0"/>
          <w:numId w:val="2"/>
        </w:numPr>
        <w:spacing w:line="360" w:lineRule="auto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765C0A">
        <w:rPr>
          <w:rFonts w:ascii="宋体" w:hAnsi="宋体" w:cs="宋体" w:hint="eastAsia"/>
          <w:bCs/>
          <w:kern w:val="0"/>
          <w:szCs w:val="21"/>
        </w:rPr>
        <w:t>油气生产环境安全预警技术</w:t>
      </w:r>
      <w:r w:rsidRPr="00765C0A"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t xml:space="preserve"> </w:t>
      </w:r>
    </w:p>
    <w:p w:rsidR="004D157F" w:rsidRPr="001C50DD" w:rsidRDefault="004D157F" w:rsidP="00765C0A">
      <w:pPr>
        <w:numPr>
          <w:ilvl w:val="0"/>
          <w:numId w:val="2"/>
        </w:numPr>
        <w:spacing w:line="360" w:lineRule="auto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 w:rsidRPr="00765C0A">
        <w:rPr>
          <w:rFonts w:ascii="宋体" w:hAnsi="宋体" w:cs="宋体" w:hint="eastAsia"/>
          <w:bCs/>
          <w:kern w:val="0"/>
          <w:szCs w:val="21"/>
        </w:rPr>
        <w:t>循环冷却水高效循环利用技术</w:t>
      </w:r>
    </w:p>
    <w:p w:rsidR="004D157F" w:rsidRDefault="004D157F" w:rsidP="00FB040A">
      <w:pPr>
        <w:spacing w:line="360" w:lineRule="auto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t>5</w:t>
      </w:r>
      <w:r w:rsidRPr="00B7085A"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、</w:t>
      </w:r>
      <w:r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研究成果</w:t>
      </w:r>
    </w:p>
    <w:p w:rsidR="004D157F" w:rsidRDefault="004D157F" w:rsidP="00FB040A">
      <w:pPr>
        <w:spacing w:line="360" w:lineRule="auto"/>
        <w:ind w:firstLineChars="200" w:firstLine="31680"/>
        <w:rPr>
          <w:rFonts w:ascii="宋体" w:cs="宋体"/>
          <w:bCs/>
          <w:kern w:val="0"/>
          <w:szCs w:val="21"/>
        </w:rPr>
      </w:pPr>
      <w:r w:rsidRPr="00E1529E">
        <w:rPr>
          <w:rFonts w:ascii="宋体" w:hAnsi="宋体" w:cs="宋体"/>
          <w:bCs/>
          <w:kern w:val="0"/>
          <w:szCs w:val="21"/>
        </w:rPr>
        <w:t>2011</w:t>
      </w:r>
      <w:r w:rsidRPr="00E1529E">
        <w:rPr>
          <w:rFonts w:ascii="宋体" w:hAnsi="宋体" w:cs="宋体" w:hint="eastAsia"/>
          <w:bCs/>
          <w:kern w:val="0"/>
          <w:szCs w:val="21"/>
        </w:rPr>
        <w:t>年以来，承担国家自然科学基金、山东省科技攻关项目等国家和省部级课题纵向课题</w:t>
      </w:r>
      <w:r w:rsidRPr="00E1529E">
        <w:rPr>
          <w:rFonts w:ascii="宋体" w:hAnsi="宋体" w:cs="宋体"/>
          <w:bCs/>
          <w:kern w:val="0"/>
          <w:szCs w:val="21"/>
        </w:rPr>
        <w:t>15</w:t>
      </w:r>
      <w:r w:rsidRPr="00E1529E">
        <w:rPr>
          <w:rFonts w:ascii="宋体" w:hAnsi="宋体" w:cs="宋体" w:hint="eastAsia"/>
          <w:bCs/>
          <w:kern w:val="0"/>
          <w:szCs w:val="21"/>
        </w:rPr>
        <w:t>项，横向课题</w:t>
      </w:r>
      <w:r w:rsidRPr="00E1529E">
        <w:rPr>
          <w:rFonts w:ascii="宋体" w:hAnsi="宋体" w:cs="宋体"/>
          <w:bCs/>
          <w:kern w:val="0"/>
          <w:szCs w:val="21"/>
        </w:rPr>
        <w:t>28</w:t>
      </w:r>
      <w:r w:rsidRPr="00E1529E">
        <w:rPr>
          <w:rFonts w:ascii="宋体" w:hAnsi="宋体" w:cs="宋体" w:hint="eastAsia"/>
          <w:bCs/>
          <w:kern w:val="0"/>
          <w:szCs w:val="21"/>
        </w:rPr>
        <w:t>项；获省部级以上科技进步奖</w:t>
      </w:r>
      <w:r>
        <w:rPr>
          <w:rFonts w:ascii="宋体" w:hAnsi="宋体" w:cs="宋体"/>
          <w:bCs/>
          <w:kern w:val="0"/>
          <w:szCs w:val="21"/>
        </w:rPr>
        <w:t>4</w:t>
      </w:r>
      <w:r w:rsidRPr="00E1529E">
        <w:rPr>
          <w:rFonts w:ascii="宋体" w:hAnsi="宋体" w:cs="宋体" w:hint="eastAsia"/>
          <w:bCs/>
          <w:kern w:val="0"/>
          <w:szCs w:val="21"/>
        </w:rPr>
        <w:t>项，获国家发明专利</w:t>
      </w:r>
      <w:r w:rsidRPr="00E1529E">
        <w:rPr>
          <w:rFonts w:ascii="宋体" w:hAnsi="宋体" w:cs="宋体"/>
          <w:bCs/>
          <w:kern w:val="0"/>
          <w:szCs w:val="21"/>
        </w:rPr>
        <w:t>4</w:t>
      </w:r>
      <w:r w:rsidRPr="00E1529E">
        <w:rPr>
          <w:rFonts w:ascii="宋体" w:hAnsi="宋体" w:cs="宋体" w:hint="eastAsia"/>
          <w:bCs/>
          <w:kern w:val="0"/>
          <w:szCs w:val="21"/>
        </w:rPr>
        <w:t>项，在国内外学术期刊上发表学术论文</w:t>
      </w:r>
      <w:r w:rsidRPr="00E1529E">
        <w:rPr>
          <w:rFonts w:ascii="宋体" w:hAnsi="宋体" w:cs="宋体"/>
          <w:bCs/>
          <w:kern w:val="0"/>
          <w:szCs w:val="21"/>
        </w:rPr>
        <w:t>1</w:t>
      </w:r>
      <w:r>
        <w:rPr>
          <w:rFonts w:ascii="宋体" w:hAnsi="宋体" w:cs="宋体"/>
          <w:bCs/>
          <w:kern w:val="0"/>
          <w:szCs w:val="21"/>
        </w:rPr>
        <w:t>5</w:t>
      </w:r>
      <w:r w:rsidRPr="00E1529E">
        <w:rPr>
          <w:rFonts w:ascii="宋体" w:cs="宋体"/>
          <w:bCs/>
          <w:kern w:val="0"/>
          <w:szCs w:val="21"/>
        </w:rPr>
        <w:t>0</w:t>
      </w:r>
      <w:r w:rsidRPr="00E1529E">
        <w:rPr>
          <w:rFonts w:ascii="宋体" w:hAnsi="宋体" w:cs="宋体" w:hint="eastAsia"/>
          <w:bCs/>
          <w:kern w:val="0"/>
          <w:szCs w:val="21"/>
        </w:rPr>
        <w:t>余篇。</w:t>
      </w:r>
    </w:p>
    <w:p w:rsidR="004D157F" w:rsidRDefault="004D157F" w:rsidP="00E0489F">
      <w:pPr>
        <w:spacing w:line="360" w:lineRule="auto"/>
      </w:pPr>
      <w:r>
        <w:rPr>
          <w:noProof/>
        </w:rPr>
        <w:pict>
          <v:shape id="图片 7" o:spid="_x0000_s1084" type="#_x0000_t75" style="position:absolute;left:0;text-align:left;margin-left:306pt;margin-top:0;width:93.6pt;height:124.8pt;z-index:251656192;visibility:visible">
            <v:imagedata r:id="rId27" o:title=""/>
          </v:shape>
        </w:pict>
      </w:r>
      <w:r>
        <w:rPr>
          <w:noProof/>
        </w:rPr>
        <w:pict>
          <v:shape id="图片 6" o:spid="_x0000_s1085" type="#_x0000_t75" style="position:absolute;left:0;text-align:left;margin-left:207pt;margin-top:0;width:87pt;height:131.25pt;z-index:251654144;visibility:visible">
            <v:imagedata r:id="rId28" o:title=""/>
          </v:shape>
        </w:pict>
      </w:r>
      <w:r>
        <w:rPr>
          <w:noProof/>
        </w:rPr>
        <w:pict>
          <v:shape id="图片 8" o:spid="_x0000_s1086" type="#_x0000_t75" style="position:absolute;left:0;text-align:left;margin-left:99pt;margin-top:0;width:97.9pt;height:135.55pt;z-index:251655168;visibility:visible">
            <v:imagedata r:id="rId29" o:title=""/>
          </v:shape>
        </w:pict>
      </w:r>
      <w:r>
        <w:rPr>
          <w:noProof/>
        </w:rPr>
        <w:pict>
          <v:shape id="图片 4" o:spid="_x0000_i1030" type="#_x0000_t75" style="width:84pt;height:129.75pt;visibility:visible">
            <v:imagedata r:id="rId30" o:title=""/>
          </v:shape>
        </w:pict>
      </w:r>
    </w:p>
    <w:p w:rsidR="004D157F" w:rsidRDefault="004D157F" w:rsidP="00FB040A">
      <w:pPr>
        <w:adjustRightInd w:val="0"/>
        <w:snapToGrid w:val="0"/>
        <w:spacing w:line="300" w:lineRule="atLeast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</w:p>
    <w:p w:rsidR="004D157F" w:rsidRDefault="004D157F" w:rsidP="00FB040A">
      <w:pPr>
        <w:adjustRightInd w:val="0"/>
        <w:snapToGrid w:val="0"/>
        <w:spacing w:line="300" w:lineRule="atLeast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t>6</w:t>
      </w:r>
      <w:r w:rsidRPr="00B7085A"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、</w:t>
      </w:r>
      <w:r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人才培养</w:t>
      </w:r>
    </w:p>
    <w:p w:rsidR="004D157F" w:rsidRDefault="004D157F" w:rsidP="00FB040A">
      <w:pPr>
        <w:spacing w:line="360" w:lineRule="auto"/>
        <w:ind w:firstLineChars="200" w:firstLine="31680"/>
        <w:rPr>
          <w:rFonts w:asci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中心</w:t>
      </w:r>
      <w:r w:rsidRPr="00CC2CF4">
        <w:rPr>
          <w:rFonts w:ascii="宋体" w:hAnsi="宋体" w:cs="宋体" w:hint="eastAsia"/>
          <w:bCs/>
          <w:kern w:val="0"/>
          <w:szCs w:val="21"/>
        </w:rPr>
        <w:t>建设以来，形成了</w:t>
      </w:r>
      <w:r>
        <w:rPr>
          <w:rFonts w:ascii="宋体" w:hAnsi="宋体" w:cs="宋体" w:hint="eastAsia"/>
          <w:bCs/>
          <w:kern w:val="0"/>
          <w:szCs w:val="21"/>
        </w:rPr>
        <w:t>废水处理、大气处理、恶臭处理、土壤修复、环境微生物</w:t>
      </w:r>
      <w:r w:rsidRPr="00CC2CF4">
        <w:rPr>
          <w:rFonts w:ascii="宋体" w:hAnsi="宋体" w:cs="宋体" w:hint="eastAsia"/>
          <w:bCs/>
          <w:kern w:val="0"/>
          <w:szCs w:val="21"/>
        </w:rPr>
        <w:t>等理论和实践教学环节；设有大学生开放实验室和科技活动实践基地，为高层次人才培养提供实验条件。已有</w:t>
      </w:r>
      <w:r w:rsidRPr="00CC2CF4">
        <w:rPr>
          <w:rFonts w:ascii="宋体" w:hAnsi="宋体" w:cs="宋体"/>
          <w:bCs/>
          <w:kern w:val="0"/>
          <w:szCs w:val="21"/>
        </w:rPr>
        <w:t>10</w:t>
      </w:r>
      <w:r w:rsidRPr="00CC2CF4">
        <w:rPr>
          <w:rFonts w:ascii="宋体" w:hAnsi="宋体" w:cs="宋体" w:hint="eastAsia"/>
          <w:bCs/>
          <w:kern w:val="0"/>
          <w:szCs w:val="21"/>
        </w:rPr>
        <w:t>多年的本科、硕士</w:t>
      </w:r>
      <w:smartTag w:uri="urn:schemas-microsoft-com:office:smarttags" w:element="PersonName">
        <w:smartTagPr>
          <w:attr w:name="ProductID" w:val="和"/>
        </w:smartTagPr>
        <w:r w:rsidRPr="00CC2CF4">
          <w:rPr>
            <w:rFonts w:ascii="宋体" w:hAnsi="宋体" w:cs="宋体" w:hint="eastAsia"/>
            <w:bCs/>
            <w:kern w:val="0"/>
            <w:szCs w:val="21"/>
          </w:rPr>
          <w:t>和</w:t>
        </w:r>
      </w:smartTag>
      <w:r w:rsidRPr="00CC2CF4">
        <w:rPr>
          <w:rFonts w:ascii="宋体" w:hAnsi="宋体" w:cs="宋体" w:hint="eastAsia"/>
          <w:bCs/>
          <w:kern w:val="0"/>
          <w:szCs w:val="21"/>
        </w:rPr>
        <w:t>博士研究生的培养经历，</w:t>
      </w:r>
      <w:r w:rsidRPr="00CC2CF4">
        <w:rPr>
          <w:rFonts w:ascii="宋体" w:hAnsi="宋体" w:cs="宋体"/>
          <w:bCs/>
          <w:kern w:val="0"/>
          <w:szCs w:val="21"/>
        </w:rPr>
        <w:t>2011</w:t>
      </w:r>
      <w:r w:rsidRPr="00CC2CF4">
        <w:rPr>
          <w:rFonts w:ascii="宋体" w:hAnsi="宋体" w:cs="宋体" w:hint="eastAsia"/>
          <w:bCs/>
          <w:kern w:val="0"/>
          <w:szCs w:val="21"/>
        </w:rPr>
        <w:t>年以来共培</w:t>
      </w:r>
      <w:smartTag w:uri="urn:schemas-microsoft-com:office:smarttags" w:element="PersonName">
        <w:smartTagPr>
          <w:attr w:name="ProductID" w:val="养"/>
        </w:smartTagPr>
        <w:r w:rsidRPr="00CC2CF4">
          <w:rPr>
            <w:rFonts w:ascii="宋体" w:hAnsi="宋体" w:cs="宋体" w:hint="eastAsia"/>
            <w:bCs/>
            <w:kern w:val="0"/>
            <w:szCs w:val="21"/>
          </w:rPr>
          <w:t>养</w:t>
        </w:r>
      </w:smartTag>
      <w:r w:rsidRPr="00CC2CF4">
        <w:rPr>
          <w:rFonts w:ascii="宋体" w:hAnsi="宋体" w:cs="宋体" w:hint="eastAsia"/>
          <w:bCs/>
          <w:kern w:val="0"/>
          <w:szCs w:val="21"/>
        </w:rPr>
        <w:t>博士生</w:t>
      </w:r>
      <w:r w:rsidRPr="00CC2CF4">
        <w:rPr>
          <w:rFonts w:ascii="宋体" w:hAnsi="宋体" w:cs="宋体"/>
          <w:bCs/>
          <w:kern w:val="0"/>
          <w:szCs w:val="21"/>
        </w:rPr>
        <w:t>10</w:t>
      </w:r>
      <w:r w:rsidRPr="00CC2CF4">
        <w:rPr>
          <w:rFonts w:ascii="宋体" w:hAnsi="宋体" w:cs="宋体" w:hint="eastAsia"/>
          <w:bCs/>
          <w:kern w:val="0"/>
          <w:szCs w:val="21"/>
        </w:rPr>
        <w:t>人、硕士生</w:t>
      </w:r>
      <w:r w:rsidRPr="00CC2CF4">
        <w:rPr>
          <w:rFonts w:ascii="宋体" w:hAnsi="宋体" w:cs="宋体"/>
          <w:bCs/>
          <w:kern w:val="0"/>
          <w:szCs w:val="21"/>
        </w:rPr>
        <w:t>90</w:t>
      </w:r>
      <w:r w:rsidRPr="00CC2CF4">
        <w:rPr>
          <w:rFonts w:ascii="宋体" w:hAnsi="宋体" w:cs="宋体" w:hint="eastAsia"/>
          <w:bCs/>
          <w:kern w:val="0"/>
          <w:szCs w:val="21"/>
        </w:rPr>
        <w:t>人、本科生</w:t>
      </w:r>
      <w:r w:rsidRPr="00CC2CF4">
        <w:rPr>
          <w:rFonts w:ascii="宋体" w:hAnsi="宋体" w:cs="宋体"/>
          <w:bCs/>
          <w:kern w:val="0"/>
          <w:szCs w:val="21"/>
        </w:rPr>
        <w:t>180</w:t>
      </w:r>
      <w:r w:rsidRPr="00CC2CF4">
        <w:rPr>
          <w:rFonts w:ascii="宋体" w:hAnsi="宋体" w:cs="宋体" w:hint="eastAsia"/>
          <w:bCs/>
          <w:kern w:val="0"/>
          <w:szCs w:val="21"/>
        </w:rPr>
        <w:t>人。</w:t>
      </w:r>
    </w:p>
    <w:p w:rsidR="004D157F" w:rsidRDefault="004D157F" w:rsidP="00FB040A">
      <w:pPr>
        <w:spacing w:line="360" w:lineRule="auto"/>
        <w:ind w:firstLineChars="200" w:firstLine="31680"/>
        <w:rPr>
          <w:rFonts w:ascii="宋体" w:cs="宋体"/>
          <w:bCs/>
          <w:kern w:val="0"/>
          <w:szCs w:val="21"/>
        </w:rPr>
      </w:pPr>
      <w:r>
        <w:rPr>
          <w:noProof/>
        </w:rPr>
        <w:pict>
          <v:shape id="_x0000_s1087" type="#_x0000_t75" style="position:absolute;margin-left:-39pt;margin-top:.6pt;width:2in;height:103.6pt;z-index:251657216;mso-position-horizontal-relative:char;mso-position-vertical-relative:line">
            <v:imagedata r:id="rId31" o:title=""/>
          </v:shape>
        </w:pict>
      </w:r>
      <w:r>
        <w:rPr>
          <w:noProof/>
        </w:rPr>
        <w:pict>
          <v:shape id="_x0000_s1088" type="#_x0000_t75" style="position:absolute;margin-left:123pt;margin-top:.6pt;width:127.15pt;height:99.25pt;z-index:251658240;mso-position-horizontal-relative:char;mso-position-vertical-relative:line">
            <v:imagedata r:id="rId32" o:title=""/>
          </v:shape>
        </w:pict>
      </w:r>
      <w:r>
        <w:rPr>
          <w:noProof/>
        </w:rPr>
        <w:pict>
          <v:shape id="_x0000_s1089" type="#_x0000_t75" style="position:absolute;margin-left:258pt;margin-top:.6pt;width:135pt;height:101.45pt;z-index:251659264;mso-position-horizontal-relative:char;mso-position-vertical-relative:line">
            <v:imagedata r:id="rId33" o:title=""/>
          </v:shape>
        </w:pict>
      </w:r>
    </w:p>
    <w:p w:rsidR="004D157F" w:rsidRDefault="004D157F" w:rsidP="00FB040A">
      <w:pPr>
        <w:spacing w:line="360" w:lineRule="auto"/>
        <w:ind w:firstLineChars="550" w:firstLine="31680"/>
        <w:rPr>
          <w:rFonts w:ascii="宋体" w:cs="宋体"/>
          <w:bCs/>
          <w:kern w:val="0"/>
          <w:szCs w:val="21"/>
        </w:rPr>
      </w:pPr>
    </w:p>
    <w:p w:rsidR="004D157F" w:rsidRDefault="004D157F" w:rsidP="00FB040A">
      <w:pPr>
        <w:adjustRightInd w:val="0"/>
        <w:snapToGrid w:val="0"/>
        <w:spacing w:line="300" w:lineRule="atLeast"/>
        <w:ind w:firstLineChars="200" w:firstLine="31680"/>
        <w:rPr>
          <w:rFonts w:ascii="华文中宋" w:eastAsia="华文中宋" w:hAnsi="华文中宋" w:cs="宋体"/>
          <w:b/>
          <w:bCs/>
          <w:kern w:val="0"/>
          <w:sz w:val="20"/>
          <w:szCs w:val="20"/>
        </w:rPr>
      </w:pPr>
      <w:r>
        <w:rPr>
          <w:rFonts w:ascii="华文中宋" w:eastAsia="华文中宋" w:hAnsi="华文中宋" w:cs="宋体"/>
          <w:b/>
          <w:bCs/>
          <w:kern w:val="0"/>
          <w:sz w:val="20"/>
          <w:szCs w:val="20"/>
        </w:rPr>
        <w:t>7</w:t>
      </w:r>
      <w:r w:rsidRPr="00B7085A"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、</w:t>
      </w:r>
      <w:r>
        <w:rPr>
          <w:rFonts w:ascii="华文中宋" w:eastAsia="华文中宋" w:hAnsi="华文中宋" w:cs="宋体" w:hint="eastAsia"/>
          <w:b/>
          <w:bCs/>
          <w:kern w:val="0"/>
          <w:sz w:val="20"/>
          <w:szCs w:val="20"/>
        </w:rPr>
        <w:t>合作交流</w:t>
      </w:r>
    </w:p>
    <w:p w:rsidR="004D157F" w:rsidRDefault="004D157F" w:rsidP="00FB52AD">
      <w:pPr>
        <w:spacing w:line="360" w:lineRule="auto"/>
        <w:ind w:firstLineChars="200" w:firstLine="31680"/>
        <w:rPr>
          <w:rFonts w:ascii="宋体" w:cs="宋体"/>
          <w:bCs/>
          <w:kern w:val="0"/>
          <w:szCs w:val="21"/>
        </w:rPr>
      </w:pPr>
      <w:r w:rsidRPr="001B4629">
        <w:rPr>
          <w:rFonts w:ascii="宋体" w:hAnsi="宋体" w:cs="宋体" w:hint="eastAsia"/>
          <w:bCs/>
          <w:kern w:val="0"/>
          <w:szCs w:val="21"/>
        </w:rPr>
        <w:t>加强与国内外大学、研究</w:t>
      </w:r>
      <w:r>
        <w:rPr>
          <w:rFonts w:ascii="宋体" w:hAnsi="宋体" w:cs="宋体" w:hint="eastAsia"/>
          <w:bCs/>
          <w:kern w:val="0"/>
          <w:szCs w:val="21"/>
        </w:rPr>
        <w:t>院</w:t>
      </w:r>
      <w:r w:rsidRPr="001B4629">
        <w:rPr>
          <w:rFonts w:ascii="宋体" w:hAnsi="宋体" w:cs="宋体" w:hint="eastAsia"/>
          <w:bCs/>
          <w:kern w:val="0"/>
          <w:szCs w:val="21"/>
        </w:rPr>
        <w:t>所、实验室及</w:t>
      </w:r>
      <w:r>
        <w:rPr>
          <w:rFonts w:ascii="宋体" w:hAnsi="宋体" w:cs="宋体" w:hint="eastAsia"/>
          <w:bCs/>
          <w:kern w:val="0"/>
          <w:szCs w:val="21"/>
        </w:rPr>
        <w:t>石油石化企业</w:t>
      </w:r>
      <w:r w:rsidRPr="001B4629">
        <w:rPr>
          <w:rFonts w:ascii="宋体" w:hAnsi="宋体" w:cs="宋体" w:hint="eastAsia"/>
          <w:bCs/>
          <w:kern w:val="0"/>
          <w:szCs w:val="21"/>
        </w:rPr>
        <w:t>等一大批学术机构合作交流，扩大</w:t>
      </w:r>
      <w:r>
        <w:rPr>
          <w:rFonts w:ascii="宋体" w:hAnsi="宋体" w:cs="宋体" w:hint="eastAsia"/>
          <w:bCs/>
          <w:kern w:val="0"/>
          <w:szCs w:val="21"/>
        </w:rPr>
        <w:t>中心</w:t>
      </w:r>
      <w:r w:rsidRPr="001B4629">
        <w:rPr>
          <w:rFonts w:ascii="宋体" w:hAnsi="宋体" w:cs="宋体" w:hint="eastAsia"/>
          <w:bCs/>
          <w:kern w:val="0"/>
          <w:szCs w:val="21"/>
        </w:rPr>
        <w:t>的学术影响。</w:t>
      </w:r>
    </w:p>
    <w:p w:rsidR="004D157F" w:rsidRPr="00E1529E" w:rsidRDefault="004D157F" w:rsidP="00FB52AD">
      <w:pPr>
        <w:spacing w:line="360" w:lineRule="auto"/>
        <w:ind w:firstLineChars="200" w:firstLine="31680"/>
        <w:rPr>
          <w:rFonts w:ascii="宋体" w:cs="宋体"/>
          <w:bCs/>
          <w:kern w:val="0"/>
          <w:szCs w:val="21"/>
        </w:rPr>
      </w:pPr>
      <w:r>
        <w:rPr>
          <w:noProof/>
        </w:rPr>
      </w:r>
      <w:r w:rsidRPr="00FB52AD">
        <w:rPr>
          <w:rFonts w:ascii="宋体" w:cs="宋体"/>
          <w:bCs/>
          <w:kern w:val="0"/>
          <w:szCs w:val="21"/>
        </w:rPr>
        <w:pict>
          <v:group id="_x0000_s1090" editas="canvas" style="width:415.3pt;height:139.75pt;mso-position-horizontal-relative:char;mso-position-vertical-relative:line" coordorigin="2361,7396" coordsize="12900,4347">
            <o:lock v:ext="edit" aspectratio="t"/>
            <v:shape id="_x0000_s1091" type="#_x0000_t75" style="position:absolute;left:2361;top:7396;width:12900;height:4347" o:preferrelative="f">
              <v:fill o:detectmouseclick="t"/>
              <v:path o:extrusionok="t" o:connecttype="none"/>
              <o:lock v:ext="edit" text="t"/>
            </v:shape>
            <v:shape id="Picture 8" o:spid="_x0000_s1092" type="#_x0000_t75" alt="中心与苏丹喀土木炼油公司共签合作协议" style="position:absolute;left:2535;top:7396;width:3724;height:2721;visibility:visible">
              <v:imagedata r:id="rId34" o:title=""/>
            </v:shape>
            <v:rect id="矩形 2" o:spid="_x0000_s1093" style="position:absolute;left:6536;top:10163;width:4738;height:1095;visibility:visible" filled="f" stroked="f">
              <v:textbox style="mso-rotate-with-shape:t;mso-fit-shape-to-text:t" inset="1.42239mm,.71119mm,1.42239mm,.71119mm">
                <w:txbxContent>
                  <w:p w:rsidR="004D157F" w:rsidRPr="00DD78B1" w:rsidRDefault="004D157F" w:rsidP="00FB040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</w:pPr>
                    <w:r w:rsidRPr="00FB040A">
                      <w:rPr>
                        <w:rFonts w:ascii="Arial" w:hAnsi="Arial" w:cs="宋体" w:hint="eastAsia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  <w:t>中国石油安全环保技术研究院</w:t>
                    </w:r>
                    <w:r>
                      <w:rPr>
                        <w:rFonts w:ascii="Arial" w:hAnsi="Arial" w:cs="宋体" w:hint="eastAsia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  <w:t>领导专家来校交流</w:t>
                    </w:r>
                  </w:p>
                </w:txbxContent>
              </v:textbox>
            </v:rect>
            <v:rect id="矩形 14" o:spid="_x0000_s1094" style="position:absolute;left:2361;top:10146;width:4738;height:1095;visibility:visible" filled="f" stroked="f">
              <v:textbox style="mso-rotate-with-shape:t;mso-fit-shape-to-text:t" inset="1.42239mm,.71119mm,1.42239mm,.71119mm">
                <w:txbxContent>
                  <w:p w:rsidR="004D157F" w:rsidRDefault="004D157F" w:rsidP="00DF00F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宋体"/>
                        <w:b/>
                        <w:bCs/>
                        <w:color w:val="000000"/>
                        <w:sz w:val="18"/>
                        <w:szCs w:val="18"/>
                        <w:lang w:val="zh-CN"/>
                      </w:rPr>
                    </w:pPr>
                    <w:r w:rsidRPr="00FB040A">
                      <w:rPr>
                        <w:rFonts w:ascii="Arial" w:hAnsi="Arial" w:cs="宋体" w:hint="eastAsia"/>
                        <w:b/>
                        <w:bCs/>
                        <w:color w:val="000000"/>
                        <w:sz w:val="18"/>
                        <w:szCs w:val="18"/>
                        <w:lang w:val="zh-CN"/>
                      </w:rPr>
                      <w:t>与苏丹喀土穆炼油公司签署</w:t>
                    </w:r>
                  </w:p>
                  <w:p w:rsidR="004D157F" w:rsidRPr="00FB040A" w:rsidRDefault="004D157F" w:rsidP="00FB040A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宋体"/>
                        <w:b/>
                        <w:bCs/>
                        <w:color w:val="000000"/>
                        <w:sz w:val="18"/>
                        <w:szCs w:val="18"/>
                        <w:lang w:val="zh-CN"/>
                      </w:rPr>
                    </w:pPr>
                    <w:r w:rsidRPr="00FB040A">
                      <w:rPr>
                        <w:rFonts w:ascii="Arial" w:hAnsi="Arial" w:cs="宋体" w:hint="eastAsia"/>
                        <w:b/>
                        <w:bCs/>
                        <w:color w:val="000000"/>
                        <w:sz w:val="18"/>
                        <w:szCs w:val="18"/>
                        <w:lang w:val="zh-CN"/>
                      </w:rPr>
                      <w:t>合作协议</w:t>
                    </w:r>
                  </w:p>
                </w:txbxContent>
              </v:textbox>
            </v:rect>
            <v:rect id="矩形 15" o:spid="_x0000_s1095" style="position:absolute;left:11586;top:10147;width:3675;height:610;visibility:visible" filled="f" stroked="f">
              <v:textbox style="mso-rotate-with-shape:t;mso-fit-shape-to-text:t" inset="1.42239mm,.71119mm,1.42239mm,.71119mm">
                <w:txbxContent>
                  <w:p w:rsidR="004D157F" w:rsidRPr="00DD78B1" w:rsidRDefault="004D157F" w:rsidP="00DF00F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宋体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</w:pPr>
                    <w:r w:rsidRPr="00FB040A">
                      <w:rPr>
                        <w:rFonts w:ascii="Arial" w:hAnsi="Arial" w:cs="宋体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  <w:t xml:space="preserve">      </w:t>
                    </w:r>
                    <w:r w:rsidRPr="00DD78B1">
                      <w:rPr>
                        <w:rFonts w:ascii="Arial" w:hAnsi="Arial" w:cs="宋体" w:hint="eastAsia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  <w:t>参加</w:t>
                    </w:r>
                    <w:r>
                      <w:rPr>
                        <w:rFonts w:ascii="Arial" w:hAnsi="Arial" w:cs="宋体" w:hint="eastAsia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  <w:t>教学交流会议</w:t>
                    </w:r>
                    <w:r w:rsidRPr="00DD78B1">
                      <w:rPr>
                        <w:rFonts w:ascii="Arial" w:hAnsi="Arial" w:cs="宋体" w:hint="eastAsia"/>
                        <w:b/>
                        <w:bCs/>
                        <w:color w:val="000000"/>
                        <w:sz w:val="16"/>
                        <w:szCs w:val="28"/>
                        <w:lang w:val="zh-CN"/>
                      </w:rPr>
                      <w:t>会议</w:t>
                    </w:r>
                  </w:p>
                </w:txbxContent>
              </v:textbox>
            </v:rect>
            <v:shape id="_x0000_s1096" type="#_x0000_t75" style="position:absolute;left:11027;top:7447;width:4194;height:2735">
              <v:imagedata r:id="rId35" o:title=""/>
            </v:shape>
            <v:shape id="_x0000_s1097" type="#_x0000_t75" style="position:absolute;left:6834;top:7396;width:4088;height:2763">
              <v:imagedata r:id="rId36" o:title=""/>
            </v:shape>
            <w10:anchorlock/>
          </v:group>
        </w:pict>
      </w:r>
    </w:p>
    <w:sectPr w:rsidR="004D157F" w:rsidRPr="00E1529E" w:rsidSect="002A4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A787C"/>
    <w:multiLevelType w:val="hybridMultilevel"/>
    <w:tmpl w:val="F8B03CAE"/>
    <w:lvl w:ilvl="0" w:tplc="0409000D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</w:abstractNum>
  <w:abstractNum w:abstractNumId="1">
    <w:nsid w:val="5192055D"/>
    <w:multiLevelType w:val="hybridMultilevel"/>
    <w:tmpl w:val="C022566C"/>
    <w:lvl w:ilvl="0" w:tplc="EC424AFA">
      <w:start w:val="1"/>
      <w:numFmt w:val="decimal"/>
      <w:lvlText w:val="%1、"/>
      <w:lvlJc w:val="left"/>
      <w:pPr>
        <w:ind w:left="7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8CD"/>
    <w:rsid w:val="000A0C9E"/>
    <w:rsid w:val="0011070A"/>
    <w:rsid w:val="00161C0E"/>
    <w:rsid w:val="00174E70"/>
    <w:rsid w:val="001B4629"/>
    <w:rsid w:val="001C50DD"/>
    <w:rsid w:val="00220BF4"/>
    <w:rsid w:val="002641EF"/>
    <w:rsid w:val="0028658E"/>
    <w:rsid w:val="002A4C57"/>
    <w:rsid w:val="002C42F5"/>
    <w:rsid w:val="002D5EBD"/>
    <w:rsid w:val="00303A34"/>
    <w:rsid w:val="00330D8E"/>
    <w:rsid w:val="003711B6"/>
    <w:rsid w:val="003B5B6F"/>
    <w:rsid w:val="003E20BC"/>
    <w:rsid w:val="003E3763"/>
    <w:rsid w:val="003E50E7"/>
    <w:rsid w:val="004019DC"/>
    <w:rsid w:val="004A1F86"/>
    <w:rsid w:val="004B0957"/>
    <w:rsid w:val="004D157F"/>
    <w:rsid w:val="0053113C"/>
    <w:rsid w:val="0057479B"/>
    <w:rsid w:val="005A5833"/>
    <w:rsid w:val="005E6196"/>
    <w:rsid w:val="00631F79"/>
    <w:rsid w:val="0069381A"/>
    <w:rsid w:val="006A1973"/>
    <w:rsid w:val="00765C0A"/>
    <w:rsid w:val="007C77E2"/>
    <w:rsid w:val="007D56B5"/>
    <w:rsid w:val="0083587B"/>
    <w:rsid w:val="008934D3"/>
    <w:rsid w:val="008A0A84"/>
    <w:rsid w:val="008D6D5B"/>
    <w:rsid w:val="008E0E21"/>
    <w:rsid w:val="00992704"/>
    <w:rsid w:val="009C77E6"/>
    <w:rsid w:val="009F1081"/>
    <w:rsid w:val="00A23C07"/>
    <w:rsid w:val="00AE7F51"/>
    <w:rsid w:val="00B12B88"/>
    <w:rsid w:val="00B7085A"/>
    <w:rsid w:val="00B81626"/>
    <w:rsid w:val="00BB1D36"/>
    <w:rsid w:val="00C07026"/>
    <w:rsid w:val="00C7398E"/>
    <w:rsid w:val="00C95C2E"/>
    <w:rsid w:val="00CA0391"/>
    <w:rsid w:val="00CB19D4"/>
    <w:rsid w:val="00CB25A7"/>
    <w:rsid w:val="00CC2CF4"/>
    <w:rsid w:val="00D27001"/>
    <w:rsid w:val="00DB59AA"/>
    <w:rsid w:val="00DD78B1"/>
    <w:rsid w:val="00DF00FB"/>
    <w:rsid w:val="00E03ABB"/>
    <w:rsid w:val="00E0489F"/>
    <w:rsid w:val="00E1529E"/>
    <w:rsid w:val="00E20860"/>
    <w:rsid w:val="00E357D9"/>
    <w:rsid w:val="00EB5C9A"/>
    <w:rsid w:val="00ED4324"/>
    <w:rsid w:val="00EE08B9"/>
    <w:rsid w:val="00EF18CD"/>
    <w:rsid w:val="00EF5CE0"/>
    <w:rsid w:val="00F646EF"/>
    <w:rsid w:val="00FB040A"/>
    <w:rsid w:val="00FB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"/>
  <w:shapeDefaults>
    <o:shapedefaults v:ext="edit" spidmax="1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C5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0BF4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EB5C9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5C9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9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9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5</Pages>
  <Words>156</Words>
  <Characters>891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CNPC环境工程研究开发中心</dc:title>
  <dc:subject/>
  <dc:creator>dell</dc:creator>
  <cp:keywords/>
  <dc:description/>
  <cp:lastModifiedBy>微软用户</cp:lastModifiedBy>
  <cp:revision>11</cp:revision>
  <dcterms:created xsi:type="dcterms:W3CDTF">2013-07-07T23:59:00Z</dcterms:created>
  <dcterms:modified xsi:type="dcterms:W3CDTF">2013-07-08T06:15:00Z</dcterms:modified>
</cp:coreProperties>
</file>